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68F4FEC2" w:rsidR="000B7810" w:rsidRPr="00657009" w:rsidRDefault="002D4889" w:rsidP="002D4889">
      <w:pPr>
        <w:tabs>
          <w:tab w:val="left" w:pos="5505"/>
          <w:tab w:val="left" w:leader="underscore" w:pos="9639"/>
        </w:tabs>
        <w:spacing w:after="0" w:line="240" w:lineRule="auto"/>
        <w:rPr>
          <w:rFonts w:ascii="Times New Roman" w:hAnsi="Times New Roman"/>
          <w:sz w:val="24"/>
          <w:szCs w:val="24"/>
        </w:rPr>
      </w:pPr>
      <w:r>
        <w:rPr>
          <w:rFonts w:ascii="Times New Roman" w:hAnsi="Times New Roman"/>
          <w:sz w:val="24"/>
          <w:szCs w:val="24"/>
        </w:rPr>
        <w:tab/>
      </w:r>
    </w:p>
    <w:p w14:paraId="507776DB" w14:textId="77777777" w:rsidR="007D1E76" w:rsidRPr="00E74967" w:rsidRDefault="00E22E4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F3A5CAC"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F80D87">
              <w:rPr>
                <w:noProof/>
                <w:webHidden/>
              </w:rPr>
              <w:t>2</w:t>
            </w:r>
            <w:r>
              <w:rPr>
                <w:noProof/>
                <w:webHidden/>
              </w:rPr>
              <w:fldChar w:fldCharType="end"/>
            </w:r>
          </w:hyperlink>
        </w:p>
        <w:p w14:paraId="47CC41D1" w14:textId="48C89AC8" w:rsidR="00F46719" w:rsidRDefault="00E22E46">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80D87">
              <w:rPr>
                <w:noProof/>
                <w:webHidden/>
              </w:rPr>
              <w:t>2</w:t>
            </w:r>
            <w:r w:rsidR="00F46719">
              <w:rPr>
                <w:noProof/>
                <w:webHidden/>
              </w:rPr>
              <w:fldChar w:fldCharType="end"/>
            </w:r>
          </w:hyperlink>
        </w:p>
        <w:p w14:paraId="0205BF1A" w14:textId="7AE4A41B" w:rsidR="00F46719" w:rsidRDefault="00E22E46">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80D87">
              <w:rPr>
                <w:noProof/>
                <w:webHidden/>
              </w:rPr>
              <w:t>2</w:t>
            </w:r>
            <w:r w:rsidR="00F46719">
              <w:rPr>
                <w:noProof/>
                <w:webHidden/>
              </w:rPr>
              <w:fldChar w:fldCharType="end"/>
            </w:r>
          </w:hyperlink>
        </w:p>
        <w:p w14:paraId="3181098F" w14:textId="1E3AC94A" w:rsidR="00F46719" w:rsidRDefault="00E22E46">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80D87">
              <w:rPr>
                <w:noProof/>
                <w:webHidden/>
              </w:rPr>
              <w:t>3</w:t>
            </w:r>
            <w:r w:rsidR="00F46719">
              <w:rPr>
                <w:noProof/>
                <w:webHidden/>
              </w:rPr>
              <w:fldChar w:fldCharType="end"/>
            </w:r>
          </w:hyperlink>
        </w:p>
        <w:p w14:paraId="3E5886DF" w14:textId="1894BC91" w:rsidR="00F46719" w:rsidRDefault="00E22E46">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80D87">
              <w:rPr>
                <w:noProof/>
                <w:webHidden/>
              </w:rPr>
              <w:t>5</w:t>
            </w:r>
            <w:r w:rsidR="00F46719">
              <w:rPr>
                <w:noProof/>
                <w:webHidden/>
              </w:rPr>
              <w:fldChar w:fldCharType="end"/>
            </w:r>
          </w:hyperlink>
        </w:p>
        <w:p w14:paraId="653AF446" w14:textId="7199260E" w:rsidR="00F46719" w:rsidRDefault="00E22E46">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80D87">
              <w:rPr>
                <w:noProof/>
                <w:webHidden/>
              </w:rPr>
              <w:t>6</w:t>
            </w:r>
            <w:r w:rsidR="00F46719">
              <w:rPr>
                <w:noProof/>
                <w:webHidden/>
              </w:rPr>
              <w:fldChar w:fldCharType="end"/>
            </w:r>
          </w:hyperlink>
        </w:p>
        <w:p w14:paraId="21BA046A" w14:textId="4691967E" w:rsidR="00F46719" w:rsidRDefault="00E22E46">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80D87">
              <w:rPr>
                <w:noProof/>
                <w:webHidden/>
              </w:rPr>
              <w:t>7</w:t>
            </w:r>
            <w:r w:rsidR="00F46719">
              <w:rPr>
                <w:noProof/>
                <w:webHidden/>
              </w:rPr>
              <w:fldChar w:fldCharType="end"/>
            </w:r>
          </w:hyperlink>
        </w:p>
        <w:p w14:paraId="784807F5" w14:textId="7AE71D48" w:rsidR="00F46719" w:rsidRDefault="00E22E46">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80D87">
              <w:rPr>
                <w:noProof/>
                <w:webHidden/>
              </w:rPr>
              <w:t>7</w:t>
            </w:r>
            <w:r w:rsidR="00F46719">
              <w:rPr>
                <w:noProof/>
                <w:webHidden/>
              </w:rPr>
              <w:fldChar w:fldCharType="end"/>
            </w:r>
          </w:hyperlink>
        </w:p>
        <w:p w14:paraId="7E663DB5" w14:textId="39D6CD6B" w:rsidR="00F46719" w:rsidRDefault="00E22E46">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80D87">
              <w:rPr>
                <w:noProof/>
                <w:webHidden/>
              </w:rPr>
              <w:t>9</w:t>
            </w:r>
            <w:r w:rsidR="00F46719">
              <w:rPr>
                <w:noProof/>
                <w:webHidden/>
              </w:rPr>
              <w:fldChar w:fldCharType="end"/>
            </w:r>
          </w:hyperlink>
        </w:p>
        <w:p w14:paraId="335A44C3" w14:textId="300CC879" w:rsidR="00F46719" w:rsidRDefault="00E22E46">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80D87">
              <w:rPr>
                <w:noProof/>
                <w:webHidden/>
              </w:rPr>
              <w:t>9</w:t>
            </w:r>
            <w:r w:rsidR="00F46719">
              <w:rPr>
                <w:noProof/>
                <w:webHidden/>
              </w:rPr>
              <w:fldChar w:fldCharType="end"/>
            </w:r>
          </w:hyperlink>
        </w:p>
        <w:p w14:paraId="290CB7FF" w14:textId="6CD62F05" w:rsidR="00F46719" w:rsidRDefault="00E22E46">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80D87">
              <w:rPr>
                <w:noProof/>
                <w:webHidden/>
              </w:rPr>
              <w:t>9</w:t>
            </w:r>
            <w:r w:rsidR="00F46719">
              <w:rPr>
                <w:noProof/>
                <w:webHidden/>
              </w:rPr>
              <w:fldChar w:fldCharType="end"/>
            </w:r>
          </w:hyperlink>
        </w:p>
        <w:p w14:paraId="67FB6C3B" w14:textId="1AE0ECD0" w:rsidR="00F46719" w:rsidRDefault="00E22E46">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80D87">
              <w:rPr>
                <w:noProof/>
                <w:webHidden/>
              </w:rPr>
              <w:t>10</w:t>
            </w:r>
            <w:r w:rsidR="00F46719">
              <w:rPr>
                <w:noProof/>
                <w:webHidden/>
              </w:rPr>
              <w:fldChar w:fldCharType="end"/>
            </w:r>
          </w:hyperlink>
        </w:p>
        <w:p w14:paraId="3373EEEC" w14:textId="3D34FA8B" w:rsidR="00F46719" w:rsidRDefault="00E22E46">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80D87">
              <w:rPr>
                <w:noProof/>
                <w:webHidden/>
              </w:rPr>
              <w:t>10</w:t>
            </w:r>
            <w:r w:rsidR="00F46719">
              <w:rPr>
                <w:noProof/>
                <w:webHidden/>
              </w:rPr>
              <w:fldChar w:fldCharType="end"/>
            </w:r>
          </w:hyperlink>
        </w:p>
        <w:p w14:paraId="01A1A543" w14:textId="25268E01" w:rsidR="00F46719" w:rsidRDefault="00E22E46">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80D87">
              <w:rPr>
                <w:noProof/>
                <w:webHidden/>
              </w:rPr>
              <w:t>10</w:t>
            </w:r>
            <w:r w:rsidR="00F46719">
              <w:rPr>
                <w:noProof/>
                <w:webHidden/>
              </w:rPr>
              <w:fldChar w:fldCharType="end"/>
            </w:r>
          </w:hyperlink>
        </w:p>
        <w:p w14:paraId="314DA06E" w14:textId="6FEC25F1" w:rsidR="00F46719" w:rsidRDefault="00E22E46">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80D87">
              <w:rPr>
                <w:noProof/>
                <w:webHidden/>
              </w:rPr>
              <w:t>10</w:t>
            </w:r>
            <w:r w:rsidR="00F46719">
              <w:rPr>
                <w:noProof/>
                <w:webHidden/>
              </w:rPr>
              <w:fldChar w:fldCharType="end"/>
            </w:r>
          </w:hyperlink>
        </w:p>
        <w:p w14:paraId="0A10726F" w14:textId="15D338DA" w:rsidR="00F46719" w:rsidRDefault="00E22E46">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80D87">
              <w:rPr>
                <w:noProof/>
                <w:webHidden/>
              </w:rPr>
              <w:t>10</w:t>
            </w:r>
            <w:r w:rsidR="00F46719">
              <w:rPr>
                <w:noProof/>
                <w:webHidden/>
              </w:rPr>
              <w:fldChar w:fldCharType="end"/>
            </w:r>
          </w:hyperlink>
        </w:p>
        <w:p w14:paraId="3402BC77" w14:textId="11269D46" w:rsidR="00F46719" w:rsidRDefault="00E22E46">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80D87">
              <w:rPr>
                <w:noProof/>
                <w:webHidden/>
              </w:rPr>
              <w:t>11</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1A1295A4" w14:textId="39CBEEA0" w:rsidR="007D1E76"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B6EDC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670CC900" w14:textId="77777777" w:rsidR="00980AD1" w:rsidRPr="00E74967" w:rsidRDefault="00980AD1" w:rsidP="00CB41C4">
      <w:pPr>
        <w:tabs>
          <w:tab w:val="left" w:leader="underscore" w:pos="9639"/>
        </w:tabs>
        <w:spacing w:after="0" w:line="240" w:lineRule="auto"/>
        <w:jc w:val="both"/>
        <w:rPr>
          <w:rFonts w:cs="Calibri"/>
        </w:rPr>
      </w:pPr>
    </w:p>
    <w:p w14:paraId="771BBDE1" w14:textId="77777777" w:rsidR="00DE0B6B" w:rsidRPr="0074206B" w:rsidRDefault="00DE0B6B" w:rsidP="00DE0B6B">
      <w:pPr>
        <w:jc w:val="both"/>
        <w:rPr>
          <w:rFonts w:asciiTheme="minorHAnsi" w:hAnsiTheme="minorHAnsi" w:cstheme="minorHAnsi"/>
          <w:i/>
          <w:u w:val="single"/>
        </w:rPr>
      </w:pPr>
      <w:r w:rsidRPr="0074206B">
        <w:rPr>
          <w:rFonts w:asciiTheme="minorHAnsi" w:hAnsiTheme="minorHAnsi" w:cstheme="minorHAnsi"/>
          <w:i/>
          <w:u w:val="single"/>
        </w:rPr>
        <w:t xml:space="preserve">La Administración Pública Municipal de San Luis de la Paz, </w:t>
      </w:r>
      <w:proofErr w:type="spellStart"/>
      <w:r w:rsidRPr="0074206B">
        <w:rPr>
          <w:rFonts w:asciiTheme="minorHAnsi" w:hAnsiTheme="minorHAnsi" w:cstheme="minorHAnsi"/>
          <w:i/>
          <w:u w:val="single"/>
        </w:rPr>
        <w:t>Gto</w:t>
      </w:r>
      <w:proofErr w:type="spellEnd"/>
      <w:r w:rsidRPr="0074206B">
        <w:rPr>
          <w:rFonts w:asciiTheme="minorHAnsi" w:hAnsiTheme="minorHAnsi" w:cstheme="minorHAnsi"/>
          <w:i/>
          <w:u w:val="single"/>
        </w:rPr>
        <w:t xml:space="preserve">., se dedica a la prestación de servicios públicos brindados a la ciudadanía, </w:t>
      </w:r>
      <w:r w:rsidRPr="0074206B">
        <w:rPr>
          <w:rFonts w:asciiTheme="minorHAnsi" w:eastAsiaTheme="minorHAnsi" w:hAnsiTheme="minorHAnsi" w:cstheme="minorHAnsi"/>
          <w:i/>
          <w:u w:val="single"/>
        </w:rPr>
        <w:t xml:space="preserve">cuyo objetivo consiste en incrementar la eficiencia en la administración y gestión de los recursos e ingresos públicos en la atención de las prioridades y demandas ciudadanas, </w:t>
      </w:r>
      <w:r w:rsidRPr="0074206B">
        <w:rPr>
          <w:rFonts w:asciiTheme="minorHAnsi" w:hAnsiTheme="minorHAnsi" w:cstheme="minorHAnsi"/>
          <w:i/>
          <w:u w:val="single"/>
        </w:rPr>
        <w:t>ejerce sus recursos basados en un presupuesto de ingresos y egresos que se encuentran fundamentados en diversos preceptos legales por los cuales se rige el Estado de Guanajuato y el país.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73AC0B" w:rsidR="007D1E76"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067CF3EE"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02A6950F" w14:textId="77777777" w:rsidR="00980AD1" w:rsidRPr="00E74967" w:rsidRDefault="00980AD1" w:rsidP="00CB41C4">
      <w:pPr>
        <w:tabs>
          <w:tab w:val="left" w:leader="underscore" w:pos="9639"/>
        </w:tabs>
        <w:spacing w:after="0" w:line="240" w:lineRule="auto"/>
        <w:jc w:val="both"/>
        <w:rPr>
          <w:rFonts w:cs="Calibri"/>
        </w:rPr>
      </w:pPr>
    </w:p>
    <w:p w14:paraId="314A4A16"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El municipio opera de acuerdo a la Ley de Ingresos aprobada por el Municipio de la cual se obtienen ingresos por concepto de:</w:t>
      </w:r>
    </w:p>
    <w:p w14:paraId="0A090510"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Contribuciones: Impuestos, Derechos y C</w:t>
      </w:r>
      <w:r w:rsidRPr="0074206B">
        <w:rPr>
          <w:rFonts w:asciiTheme="minorHAnsi" w:hAnsiTheme="minorHAnsi" w:cstheme="minorHAnsi"/>
          <w:i/>
          <w:u w:val="single"/>
        </w:rPr>
        <w:t>ontribuciones especiales.</w:t>
      </w:r>
    </w:p>
    <w:p w14:paraId="1713ECD7"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Otros Ingresos: Productos, Aprovechamientos, P</w:t>
      </w:r>
      <w:r w:rsidRPr="0074206B">
        <w:rPr>
          <w:rFonts w:asciiTheme="minorHAnsi" w:hAnsiTheme="minorHAnsi" w:cstheme="minorHAnsi"/>
          <w:i/>
          <w:u w:val="single"/>
        </w:rPr>
        <w:t>articipaciones federales y extraordinarios.</w:t>
      </w:r>
    </w:p>
    <w:p w14:paraId="7271A628"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Dichos ingresos dependiendo de su naturaleza se regirán por lo dispuesto en la Ley de Ingresos, Ley de hacienda para los Municipios del Estado de Guanajuato y Disposiciones Administrativas de observancia general emitidas por el Ayuntamiento. </w:t>
      </w:r>
    </w:p>
    <w:p w14:paraId="0D003343"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
    <w:p w14:paraId="5BBB4603" w14:textId="77777777" w:rsidR="00DE0B6B" w:rsidRPr="0074206B" w:rsidRDefault="00DE0B6B" w:rsidP="00DE0B6B">
      <w:pPr>
        <w:tabs>
          <w:tab w:val="left" w:leader="underscore" w:pos="9639"/>
        </w:tabs>
        <w:spacing w:after="0" w:line="240" w:lineRule="auto"/>
        <w:jc w:val="both"/>
        <w:rPr>
          <w:rFonts w:asciiTheme="minorHAnsi" w:hAnsiTheme="minorHAnsi" w:cstheme="minorHAnsi"/>
          <w:i/>
        </w:rPr>
      </w:pPr>
      <w:r w:rsidRPr="0074206B">
        <w:rPr>
          <w:rFonts w:asciiTheme="minorHAnsi" w:hAnsiTheme="minorHAnsi" w:cstheme="minorHAnsi"/>
          <w:i/>
          <w:u w:val="single"/>
        </w:rPr>
        <w:t>En cuanto a los Egresos del Municipio se determinan conforme al equilibrio presupuestal con los Ingresos, de acuerdo a la normativa vigente en el Estado, el cual se encuentra aprobado por el Ayuntamiento para el presupuesto del ejercicio fiscal 20</w:t>
      </w:r>
      <w:r>
        <w:rPr>
          <w:rFonts w:asciiTheme="minorHAnsi" w:hAnsiTheme="minorHAnsi" w:cstheme="minorHAnsi"/>
          <w:i/>
          <w:u w:val="single"/>
        </w:rPr>
        <w:t>22</w:t>
      </w:r>
      <w:r w:rsidRPr="0074206B">
        <w:rPr>
          <w:rFonts w:asciiTheme="minorHAnsi" w:hAnsiTheme="minorHAnsi" w:cstheme="minorHAnsi"/>
          <w:i/>
          <w:u w:val="single"/>
        </w:rPr>
        <w:t xml:space="preserve"> así como sus modificaciones realizadas durante el ejercicio.</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7E15101"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5CFD7BC" w14:textId="5E91511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01 de </w:t>
      </w:r>
      <w:proofErr w:type="gramStart"/>
      <w:r w:rsidRPr="0074206B">
        <w:rPr>
          <w:rFonts w:asciiTheme="minorHAnsi" w:hAnsiTheme="minorHAnsi" w:cstheme="minorHAnsi"/>
          <w:i/>
          <w:u w:val="single"/>
        </w:rPr>
        <w:t>Enero</w:t>
      </w:r>
      <w:proofErr w:type="gramEnd"/>
      <w:r w:rsidRPr="0074206B">
        <w:rPr>
          <w:rFonts w:asciiTheme="minorHAnsi" w:hAnsiTheme="minorHAnsi" w:cstheme="minorHAnsi"/>
          <w:i/>
          <w:u w:val="single"/>
        </w:rPr>
        <w:t xml:space="preserve">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0A73D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62529726" w14:textId="6812606F"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Presidentes Municipales de las últimas 3 Administraciones</w:t>
      </w:r>
    </w:p>
    <w:p w14:paraId="3B7DB52B" w14:textId="77777777" w:rsidR="00B2000D" w:rsidRPr="0074206B" w:rsidRDefault="00B2000D" w:rsidP="00B2000D">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w:t>
      </w:r>
      <w:r>
        <w:rPr>
          <w:rFonts w:asciiTheme="minorHAnsi" w:hAnsiTheme="minorHAnsi" w:cstheme="minorHAnsi"/>
          <w:i/>
          <w:u w:val="single"/>
        </w:rPr>
        <w:t>21</w:t>
      </w:r>
      <w:r w:rsidRPr="0074206B">
        <w:rPr>
          <w:rFonts w:asciiTheme="minorHAnsi" w:hAnsiTheme="minorHAnsi" w:cstheme="minorHAnsi"/>
          <w:i/>
          <w:u w:val="single"/>
        </w:rPr>
        <w:t>-202</w:t>
      </w:r>
      <w:r>
        <w:rPr>
          <w:rFonts w:asciiTheme="minorHAnsi" w:hAnsiTheme="minorHAnsi" w:cstheme="minorHAnsi"/>
          <w:i/>
          <w:u w:val="single"/>
        </w:rPr>
        <w:t>4</w:t>
      </w:r>
      <w:r w:rsidRPr="0074206B">
        <w:rPr>
          <w:rFonts w:asciiTheme="minorHAnsi" w:hAnsiTheme="minorHAnsi" w:cstheme="minorHAnsi"/>
          <w:i/>
          <w:u w:val="single"/>
        </w:rPr>
        <w:t>)</w:t>
      </w:r>
    </w:p>
    <w:p w14:paraId="74F5F061" w14:textId="73B88E4C" w:rsidR="008D2B7B" w:rsidRDefault="008D2B7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Lic. Jaime </w:t>
      </w:r>
      <w:r w:rsidR="00E22E46">
        <w:rPr>
          <w:rFonts w:asciiTheme="minorHAnsi" w:hAnsiTheme="minorHAnsi" w:cstheme="minorHAnsi"/>
          <w:i/>
          <w:u w:val="single"/>
        </w:rPr>
        <w:t>Mata Pérez (</w:t>
      </w:r>
      <w:r w:rsidR="00B2000D">
        <w:rPr>
          <w:rFonts w:asciiTheme="minorHAnsi" w:hAnsiTheme="minorHAnsi" w:cstheme="minorHAnsi"/>
          <w:i/>
          <w:u w:val="single"/>
        </w:rPr>
        <w:t>marzo-</w:t>
      </w:r>
      <w:r w:rsidR="00E22E46">
        <w:rPr>
          <w:rFonts w:asciiTheme="minorHAnsi" w:hAnsiTheme="minorHAnsi" w:cstheme="minorHAnsi"/>
          <w:i/>
          <w:u w:val="single"/>
        </w:rPr>
        <w:t>juni</w:t>
      </w:r>
      <w:r>
        <w:rPr>
          <w:rFonts w:asciiTheme="minorHAnsi" w:hAnsiTheme="minorHAnsi" w:cstheme="minorHAnsi"/>
          <w:i/>
          <w:u w:val="single"/>
        </w:rPr>
        <w:t>o 2024…)</w:t>
      </w:r>
    </w:p>
    <w:p w14:paraId="157D7136" w14:textId="33FC6686"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w:t>
      </w:r>
      <w:r>
        <w:rPr>
          <w:rFonts w:asciiTheme="minorHAnsi" w:hAnsiTheme="minorHAnsi" w:cstheme="minorHAnsi"/>
          <w:i/>
          <w:u w:val="single"/>
        </w:rPr>
        <w:t>21</w:t>
      </w:r>
      <w:r w:rsidRPr="0074206B">
        <w:rPr>
          <w:rFonts w:asciiTheme="minorHAnsi" w:hAnsiTheme="minorHAnsi" w:cstheme="minorHAnsi"/>
          <w:i/>
          <w:u w:val="single"/>
        </w:rPr>
        <w:t>-202</w:t>
      </w:r>
      <w:r>
        <w:rPr>
          <w:rFonts w:asciiTheme="minorHAnsi" w:hAnsiTheme="minorHAnsi" w:cstheme="minorHAnsi"/>
          <w:i/>
          <w:u w:val="single"/>
        </w:rPr>
        <w:t>4</w:t>
      </w:r>
      <w:r w:rsidRPr="0074206B">
        <w:rPr>
          <w:rFonts w:asciiTheme="minorHAnsi" w:hAnsiTheme="minorHAnsi" w:cstheme="minorHAnsi"/>
          <w:i/>
          <w:u w:val="single"/>
        </w:rPr>
        <w:t>)</w:t>
      </w:r>
    </w:p>
    <w:p w14:paraId="70AC825C" w14:textId="6CE08265" w:rsidR="008D2B7B" w:rsidRDefault="008D2B7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Lic. Jairo Armando Álvarez Vaca (marzo-junio 2021)</w:t>
      </w:r>
    </w:p>
    <w:p w14:paraId="086CE762" w14:textId="456C8EB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(2018-2021)</w:t>
      </w:r>
    </w:p>
    <w:p w14:paraId="54F54802"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spellStart"/>
      <w:r w:rsidRPr="0074206B">
        <w:rPr>
          <w:rFonts w:asciiTheme="minorHAnsi" w:hAnsiTheme="minorHAnsi" w:cstheme="minorHAnsi"/>
          <w:i/>
          <w:u w:val="single"/>
        </w:rPr>
        <w:t>Profr</w:t>
      </w:r>
      <w:proofErr w:type="spellEnd"/>
      <w:r w:rsidRPr="0074206B">
        <w:rPr>
          <w:rFonts w:asciiTheme="minorHAnsi" w:hAnsiTheme="minorHAnsi" w:cstheme="minorHAnsi"/>
          <w:i/>
          <w:u w:val="single"/>
        </w:rPr>
        <w:t>. Guillermo Rodríguez Contreras (2015-2018)</w:t>
      </w:r>
    </w:p>
    <w:p w14:paraId="60D85169"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Lic. Saúl Lino Martínez (Presidente Interino 2015)</w:t>
      </w:r>
    </w:p>
    <w:p w14:paraId="051B663A" w14:textId="77777777" w:rsidR="002D4889" w:rsidRPr="00E74967" w:rsidRDefault="002D4889" w:rsidP="00CB41C4">
      <w:pPr>
        <w:tabs>
          <w:tab w:val="left" w:leader="underscore" w:pos="9639"/>
        </w:tabs>
        <w:spacing w:after="0" w:line="240" w:lineRule="auto"/>
        <w:jc w:val="both"/>
        <w:rPr>
          <w:rFonts w:cs="Calibri"/>
        </w:rPr>
      </w:pPr>
      <w:bookmarkStart w:id="3" w:name="_GoBack"/>
      <w:bookmarkEnd w:id="3"/>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668D1D9" w14:textId="1384EFC3" w:rsidR="002D4889" w:rsidRPr="002D4889" w:rsidRDefault="002D4889" w:rsidP="002D4889">
      <w:pPr>
        <w:tabs>
          <w:tab w:val="left" w:leader="underscore" w:pos="9639"/>
        </w:tabs>
        <w:spacing w:after="0" w:line="240" w:lineRule="auto"/>
        <w:jc w:val="both"/>
        <w:rPr>
          <w:rFonts w:cs="Calibri"/>
        </w:rPr>
      </w:pPr>
      <w:r w:rsidRPr="002D4889">
        <w:rPr>
          <w:rFonts w:cs="Calibri"/>
          <w:b/>
        </w:rPr>
        <w:t>a)</w:t>
      </w:r>
      <w:r>
        <w:rPr>
          <w:rFonts w:cs="Calibri"/>
        </w:rPr>
        <w:t xml:space="preserve"> </w:t>
      </w:r>
      <w:r w:rsidRPr="002D4889">
        <w:rPr>
          <w:rFonts w:cs="Calibri"/>
        </w:rPr>
        <w:t>Objeto social.</w:t>
      </w:r>
    </w:p>
    <w:p w14:paraId="4B9303A6" w14:textId="77777777" w:rsidR="00980AD1" w:rsidRDefault="00980AD1" w:rsidP="00DE0B6B">
      <w:pPr>
        <w:tabs>
          <w:tab w:val="left" w:leader="underscore" w:pos="9639"/>
        </w:tabs>
        <w:spacing w:after="0" w:line="240" w:lineRule="auto"/>
        <w:jc w:val="both"/>
        <w:rPr>
          <w:rFonts w:asciiTheme="minorHAnsi" w:hAnsiTheme="minorHAnsi" w:cstheme="minorHAnsi"/>
          <w:b/>
          <w:i/>
          <w:u w:val="single"/>
        </w:rPr>
      </w:pPr>
    </w:p>
    <w:p w14:paraId="20016778" w14:textId="6BCDA72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Misión: </w:t>
      </w:r>
      <w:r w:rsidRPr="0074206B">
        <w:rPr>
          <w:rFonts w:asciiTheme="minorHAnsi" w:hAnsiTheme="minorHAnsi" w:cstheme="minorHAnsi"/>
          <w:i/>
          <w:u w:val="single"/>
        </w:rPr>
        <w:t>Somos un gobierno abierto y sensible a las necesidades de la población, dedicado a mejorar su calidad de vida, administrador eficaz y eficiente de la hacienda, presupuesto y patrimonio municipal, con modernos mecanismos de gestión para la provisión de servicios y obra pública, propulsor del desarrollo sustentable, legal y vigente del orden y la seguridad pública.</w:t>
      </w:r>
    </w:p>
    <w:p w14:paraId="70EB1786" w14:textId="77777777" w:rsidR="00DE0B6B" w:rsidRDefault="00DE0B6B" w:rsidP="00DE0B6B">
      <w:pPr>
        <w:tabs>
          <w:tab w:val="left" w:leader="underscore" w:pos="9639"/>
        </w:tabs>
        <w:spacing w:after="0" w:line="240" w:lineRule="auto"/>
        <w:jc w:val="both"/>
        <w:rPr>
          <w:rFonts w:asciiTheme="minorHAnsi" w:hAnsiTheme="minorHAnsi" w:cstheme="minorHAnsi"/>
          <w:b/>
          <w:u w:val="single"/>
        </w:rPr>
      </w:pPr>
    </w:p>
    <w:p w14:paraId="05F2519D"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Visión: </w:t>
      </w:r>
      <w:r w:rsidRPr="0074206B">
        <w:rPr>
          <w:rFonts w:asciiTheme="minorHAnsi" w:hAnsiTheme="minorHAnsi" w:cstheme="minorHAnsi"/>
          <w:i/>
          <w:u w:val="single"/>
        </w:rPr>
        <w:t>San Luis de la Paz mejora la calidad de vida de su población, con una economía impulsora de los sectores productivos, un territorio regulado y sustentable, donde prevalece la gobernanza, el orden, la armonía y paz social.</w:t>
      </w:r>
    </w:p>
    <w:p w14:paraId="3C31B719" w14:textId="77777777" w:rsidR="00DE0B6B" w:rsidRPr="00FE4BBD" w:rsidRDefault="00DE0B6B" w:rsidP="00DE0B6B">
      <w:pPr>
        <w:tabs>
          <w:tab w:val="left" w:leader="underscore" w:pos="9639"/>
        </w:tabs>
        <w:spacing w:after="0" w:line="240" w:lineRule="auto"/>
        <w:jc w:val="both"/>
        <w:rPr>
          <w:rFonts w:asciiTheme="minorHAnsi" w:hAnsiTheme="minorHAnsi" w:cstheme="minorHAnsi"/>
          <w:b/>
        </w:rPr>
      </w:pPr>
    </w:p>
    <w:p w14:paraId="5A4A035C" w14:textId="77777777" w:rsidR="00DE0B6B" w:rsidRPr="0074206B" w:rsidRDefault="00DE0B6B" w:rsidP="00DE0B6B">
      <w:pPr>
        <w:tabs>
          <w:tab w:val="left" w:leader="underscore" w:pos="9639"/>
        </w:tabs>
        <w:spacing w:after="0" w:line="240" w:lineRule="auto"/>
        <w:jc w:val="both"/>
        <w:rPr>
          <w:rFonts w:asciiTheme="minorHAnsi" w:hAnsiTheme="minorHAnsi" w:cstheme="minorHAnsi"/>
          <w:b/>
          <w:i/>
        </w:rPr>
      </w:pPr>
      <w:r w:rsidRPr="0074206B">
        <w:rPr>
          <w:rFonts w:asciiTheme="minorHAnsi" w:hAnsiTheme="minorHAnsi" w:cstheme="minorHAnsi"/>
          <w:b/>
          <w:i/>
        </w:rPr>
        <w:t>Valores:</w:t>
      </w:r>
    </w:p>
    <w:p w14:paraId="646FD2FC" w14:textId="5EF6C0C4"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Honor.-</w:t>
      </w:r>
      <w:proofErr w:type="gramEnd"/>
      <w:r w:rsidRPr="0074206B">
        <w:rPr>
          <w:rFonts w:asciiTheme="minorHAnsi" w:hAnsiTheme="minorHAnsi" w:cstheme="minorHAnsi"/>
          <w:i/>
          <w:u w:val="single"/>
        </w:rPr>
        <w:t xml:space="preserve"> Cualidad moral vinculada al deber, a la virtud y al mérito.</w:t>
      </w:r>
    </w:p>
    <w:p w14:paraId="30FE0356"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Justicia.-</w:t>
      </w:r>
      <w:proofErr w:type="gramEnd"/>
      <w:r w:rsidRPr="0074206B">
        <w:rPr>
          <w:rFonts w:asciiTheme="minorHAnsi" w:hAnsiTheme="minorHAnsi" w:cstheme="minorHAnsi"/>
          <w:i/>
          <w:u w:val="single"/>
        </w:rPr>
        <w:t xml:space="preserve"> Condición del funcionario público en la búsqueda constante y aplicación justa e imparcial de las normas jurídicas.</w:t>
      </w:r>
    </w:p>
    <w:p w14:paraId="1BD2C267" w14:textId="555A8CED"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Compromiso.-</w:t>
      </w:r>
      <w:proofErr w:type="gramEnd"/>
      <w:r w:rsidRPr="0074206B">
        <w:rPr>
          <w:rFonts w:asciiTheme="minorHAnsi" w:hAnsiTheme="minorHAnsi" w:cstheme="minorHAnsi"/>
          <w:i/>
          <w:u w:val="single"/>
        </w:rPr>
        <w:t xml:space="preserve"> Obligación contraída con la ciudadanía, donde la autoridad asuma con responsabilidad las actividades encomendadas.</w:t>
      </w:r>
    </w:p>
    <w:p w14:paraId="7F7899D1"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Respeto.-</w:t>
      </w:r>
      <w:proofErr w:type="gramEnd"/>
      <w:r w:rsidRPr="0074206B">
        <w:rPr>
          <w:rFonts w:asciiTheme="minorHAnsi" w:hAnsiTheme="minorHAnsi" w:cstheme="minorHAnsi"/>
          <w:i/>
          <w:u w:val="single"/>
        </w:rPr>
        <w:t xml:space="preserve"> En la especial consideración del gobierno para con las personas y grupos de nuestra sociedad.</w:t>
      </w:r>
    </w:p>
    <w:p w14:paraId="50B1F42A"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Humanismo.-</w:t>
      </w:r>
      <w:proofErr w:type="gramEnd"/>
      <w:r w:rsidRPr="0074206B">
        <w:rPr>
          <w:rFonts w:asciiTheme="minorHAnsi" w:hAnsiTheme="minorHAnsi" w:cstheme="minorHAnsi"/>
          <w:i/>
          <w:u w:val="single"/>
        </w:rPr>
        <w:t xml:space="preserve"> Es una actitud que hace hincapié en el valor de los seres humanos individual y colectivamente.</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E4D7AE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B74AAA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CA4B83D" w14:textId="6A1179A5"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Administrar la Hacienda Pública en General.</w:t>
      </w:r>
    </w:p>
    <w:p w14:paraId="15F90EEC" w14:textId="5C65EABC" w:rsidR="00CB41C4" w:rsidRPr="00E74967" w:rsidRDefault="00CB41C4" w:rsidP="00CB41C4">
      <w:pPr>
        <w:tabs>
          <w:tab w:val="left" w:leader="underscore" w:pos="9639"/>
        </w:tabs>
        <w:spacing w:after="0" w:line="240" w:lineRule="auto"/>
        <w:jc w:val="both"/>
        <w:rPr>
          <w:rFonts w:cs="Calibri"/>
        </w:rPr>
      </w:pPr>
    </w:p>
    <w:p w14:paraId="2D21CE61" w14:textId="1A33452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464BA52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513FF910" w14:textId="22BC01BE"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Enero a </w:t>
      </w:r>
      <w:r w:rsidR="00980AD1" w:rsidRPr="0074206B">
        <w:rPr>
          <w:rFonts w:asciiTheme="minorHAnsi" w:hAnsiTheme="minorHAnsi" w:cstheme="minorHAnsi"/>
          <w:i/>
          <w:u w:val="single"/>
        </w:rPr>
        <w:t>diciembre</w:t>
      </w:r>
      <w:r w:rsidRPr="0074206B">
        <w:rPr>
          <w:rFonts w:asciiTheme="minorHAnsi" w:hAnsiTheme="minorHAnsi" w:cstheme="minorHAnsi"/>
          <w:i/>
          <w:u w:val="single"/>
        </w:rPr>
        <w:t xml:space="preserve"> 20</w:t>
      </w:r>
      <w:r>
        <w:rPr>
          <w:rFonts w:asciiTheme="minorHAnsi" w:hAnsiTheme="minorHAnsi" w:cstheme="minorHAnsi"/>
          <w:i/>
          <w:u w:val="single"/>
        </w:rPr>
        <w:t>2</w:t>
      </w:r>
      <w:r w:rsidR="008D2B7B">
        <w:rPr>
          <w:rFonts w:asciiTheme="minorHAnsi" w:hAnsiTheme="minorHAnsi" w:cstheme="minorHAnsi"/>
          <w:i/>
          <w:u w:val="single"/>
        </w:rPr>
        <w:t>4</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3B2B26F1"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A197F22"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1EC383E" w14:textId="554819FA"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Persona Moral con fines no lucrativos</w:t>
      </w:r>
    </w:p>
    <w:p w14:paraId="68B22724" w14:textId="30601A3F" w:rsidR="007D1E76" w:rsidRPr="00E74967" w:rsidRDefault="007D1E76" w:rsidP="00CB41C4">
      <w:pPr>
        <w:tabs>
          <w:tab w:val="left" w:leader="underscore" w:pos="9639"/>
        </w:tabs>
        <w:spacing w:after="0" w:line="240" w:lineRule="auto"/>
        <w:jc w:val="both"/>
        <w:rPr>
          <w:rFonts w:cs="Calibri"/>
        </w:rPr>
      </w:pPr>
    </w:p>
    <w:p w14:paraId="15948964" w14:textId="1CA68B39"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D4A4109"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6EC26E7" w14:textId="6691AA9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y pago provisional mensual de retenciones de ISR por sueldos y salarios.</w:t>
      </w:r>
    </w:p>
    <w:p w14:paraId="2C9D114F" w14:textId="0BCDCD92"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anual donde se informe sobre las retenciones de los trabajadores que recibieron sueldos y salarios.</w:t>
      </w:r>
    </w:p>
    <w:p w14:paraId="20ADCFAE" w14:textId="7D86656E"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informativa anual sobre subsidios para el empleo.</w:t>
      </w:r>
    </w:p>
    <w:p w14:paraId="6268EF76" w14:textId="42FF0F61" w:rsidR="007D1E76" w:rsidRPr="00E74967" w:rsidRDefault="007D1E76" w:rsidP="00CB41C4">
      <w:pPr>
        <w:tabs>
          <w:tab w:val="left" w:leader="underscore" w:pos="9639"/>
        </w:tabs>
        <w:spacing w:after="0" w:line="240" w:lineRule="auto"/>
        <w:jc w:val="both"/>
        <w:rPr>
          <w:rFonts w:cs="Calibri"/>
        </w:rPr>
      </w:pPr>
    </w:p>
    <w:p w14:paraId="483B1679" w14:textId="77777777" w:rsidR="00980AD1" w:rsidRDefault="00980AD1" w:rsidP="00CB41C4">
      <w:pPr>
        <w:tabs>
          <w:tab w:val="left" w:leader="underscore" w:pos="9639"/>
        </w:tabs>
        <w:spacing w:after="0" w:line="240" w:lineRule="auto"/>
        <w:jc w:val="both"/>
        <w:rPr>
          <w:rFonts w:cs="Calibri"/>
          <w:b/>
        </w:rPr>
      </w:pPr>
    </w:p>
    <w:p w14:paraId="0771842C" w14:textId="77777777" w:rsidR="00980AD1" w:rsidRDefault="00980AD1" w:rsidP="00CB41C4">
      <w:pPr>
        <w:tabs>
          <w:tab w:val="left" w:leader="underscore" w:pos="9639"/>
        </w:tabs>
        <w:spacing w:after="0" w:line="240" w:lineRule="auto"/>
        <w:jc w:val="both"/>
        <w:rPr>
          <w:rFonts w:cs="Calibri"/>
          <w:b/>
        </w:rPr>
      </w:pPr>
    </w:p>
    <w:p w14:paraId="3A70FE9D" w14:textId="77777777" w:rsidR="00980AD1" w:rsidRDefault="00980AD1" w:rsidP="00CB41C4">
      <w:pPr>
        <w:tabs>
          <w:tab w:val="left" w:leader="underscore" w:pos="9639"/>
        </w:tabs>
        <w:spacing w:after="0" w:line="240" w:lineRule="auto"/>
        <w:jc w:val="both"/>
        <w:rPr>
          <w:rFonts w:cs="Calibri"/>
          <w:b/>
        </w:rPr>
      </w:pPr>
    </w:p>
    <w:p w14:paraId="22D332DD" w14:textId="3FB204B8" w:rsidR="00980AD1" w:rsidRDefault="00980AD1" w:rsidP="00CB41C4">
      <w:pPr>
        <w:tabs>
          <w:tab w:val="left" w:leader="underscore" w:pos="9639"/>
        </w:tabs>
        <w:spacing w:after="0" w:line="240" w:lineRule="auto"/>
        <w:jc w:val="both"/>
        <w:rPr>
          <w:rFonts w:cs="Calibri"/>
          <w:b/>
        </w:rPr>
      </w:pPr>
    </w:p>
    <w:p w14:paraId="6EB77A6D" w14:textId="36169BA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0FE08B68" w14:textId="73A956C1"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BBA894F" w14:textId="5E00EF78" w:rsidR="00980AD1" w:rsidRDefault="00980AD1" w:rsidP="00CB41C4">
      <w:pPr>
        <w:tabs>
          <w:tab w:val="left" w:leader="underscore" w:pos="9639"/>
        </w:tabs>
        <w:spacing w:after="0" w:line="240" w:lineRule="auto"/>
        <w:ind w:firstLine="708"/>
        <w:jc w:val="both"/>
        <w:rPr>
          <w:rFonts w:cs="Calibri"/>
        </w:rPr>
      </w:pPr>
    </w:p>
    <w:p w14:paraId="60EC2111" w14:textId="6EBDE796" w:rsidR="00980AD1" w:rsidRPr="00E74967" w:rsidRDefault="008D2B7B" w:rsidP="00CB41C4">
      <w:pPr>
        <w:tabs>
          <w:tab w:val="left" w:leader="underscore" w:pos="9639"/>
        </w:tabs>
        <w:spacing w:after="0" w:line="240" w:lineRule="auto"/>
        <w:ind w:firstLine="708"/>
        <w:jc w:val="both"/>
        <w:rPr>
          <w:rFonts w:cs="Calibri"/>
        </w:rPr>
      </w:pPr>
      <w:r>
        <w:rPr>
          <w:rFonts w:cs="Calibri"/>
          <w:noProof/>
          <w:lang w:eastAsia="es-MX"/>
        </w:rPr>
        <w:drawing>
          <wp:anchor distT="0" distB="0" distL="114300" distR="114300" simplePos="0" relativeHeight="251658240" behindDoc="0" locked="0" layoutInCell="1" allowOverlap="1" wp14:anchorId="0A072C9E" wp14:editId="50768F36">
            <wp:simplePos x="0" y="0"/>
            <wp:positionH relativeFrom="margin">
              <wp:align>center</wp:align>
            </wp:positionH>
            <wp:positionV relativeFrom="paragraph">
              <wp:posOffset>197485</wp:posOffset>
            </wp:positionV>
            <wp:extent cx="7244080" cy="531431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977"/>
                    <a:stretch/>
                  </pic:blipFill>
                  <pic:spPr bwMode="auto">
                    <a:xfrm>
                      <a:off x="0" y="0"/>
                      <a:ext cx="7244080" cy="5314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50C629" w14:textId="76B6922D" w:rsidR="007D1E76" w:rsidRDefault="007D1E76" w:rsidP="00CB41C4">
      <w:pPr>
        <w:tabs>
          <w:tab w:val="left" w:leader="underscore" w:pos="9639"/>
        </w:tabs>
        <w:spacing w:after="0" w:line="240" w:lineRule="auto"/>
        <w:jc w:val="both"/>
        <w:rPr>
          <w:rFonts w:cs="Calibri"/>
        </w:rPr>
      </w:pPr>
    </w:p>
    <w:p w14:paraId="402CD14D" w14:textId="645815B1" w:rsidR="00CB41C4" w:rsidRDefault="00CB41C4" w:rsidP="00CB41C4">
      <w:pPr>
        <w:tabs>
          <w:tab w:val="left" w:leader="underscore" w:pos="9639"/>
        </w:tabs>
        <w:spacing w:after="0" w:line="240" w:lineRule="auto"/>
        <w:jc w:val="both"/>
        <w:rPr>
          <w:rFonts w:cs="Calibri"/>
        </w:rPr>
      </w:pPr>
    </w:p>
    <w:p w14:paraId="13E82C3D" w14:textId="42258B91" w:rsidR="00CB41C4" w:rsidRDefault="00CB41C4" w:rsidP="00CB41C4">
      <w:pPr>
        <w:tabs>
          <w:tab w:val="left" w:leader="underscore" w:pos="9639"/>
        </w:tabs>
        <w:spacing w:after="0" w:line="240" w:lineRule="auto"/>
        <w:jc w:val="both"/>
        <w:rPr>
          <w:rFonts w:cs="Calibri"/>
        </w:rPr>
      </w:pPr>
    </w:p>
    <w:p w14:paraId="34BCF188" w14:textId="147A61F1" w:rsidR="00DE0B6B" w:rsidRDefault="00E22E46" w:rsidP="00CB41C4">
      <w:pPr>
        <w:tabs>
          <w:tab w:val="left" w:leader="underscore" w:pos="9639"/>
        </w:tabs>
        <w:spacing w:after="0" w:line="240" w:lineRule="auto"/>
        <w:jc w:val="both"/>
        <w:rPr>
          <w:rFonts w:cs="Calibri"/>
        </w:rPr>
      </w:pPr>
      <w:r w:rsidRPr="00E22E46">
        <w:rPr>
          <w:rFonts w:cs="Calibri"/>
          <w:noProof/>
        </w:rPr>
        <mc:AlternateContent>
          <mc:Choice Requires="wps">
            <w:drawing>
              <wp:anchor distT="45720" distB="45720" distL="114300" distR="114300" simplePos="0" relativeHeight="251662336" behindDoc="0" locked="0" layoutInCell="1" allowOverlap="1" wp14:anchorId="38380613" wp14:editId="0754F64A">
                <wp:simplePos x="0" y="0"/>
                <wp:positionH relativeFrom="column">
                  <wp:posOffset>509270</wp:posOffset>
                </wp:positionH>
                <wp:positionV relativeFrom="paragraph">
                  <wp:posOffset>10795</wp:posOffset>
                </wp:positionV>
                <wp:extent cx="3028950" cy="2476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47650"/>
                        </a:xfrm>
                        <a:prstGeom prst="rect">
                          <a:avLst/>
                        </a:prstGeom>
                        <a:noFill/>
                        <a:ln w="9525">
                          <a:noFill/>
                          <a:miter lim="800000"/>
                          <a:headEnd/>
                          <a:tailEnd/>
                        </a:ln>
                      </wps:spPr>
                      <wps:txbx>
                        <w:txbxContent>
                          <w:p w14:paraId="5D247547" w14:textId="4C3C5346" w:rsidR="00E22E46" w:rsidRPr="00E22E46" w:rsidRDefault="00E22E46">
                            <w:pPr>
                              <w:rPr>
                                <w:b/>
                                <w:color w:val="FFFFFF" w:themeColor="background1"/>
                                <w:sz w:val="20"/>
                              </w:rPr>
                            </w:pPr>
                            <w:r w:rsidRPr="00E22E46">
                              <w:rPr>
                                <w:b/>
                                <w:color w:val="FFFFFF" w:themeColor="background1"/>
                                <w:sz w:val="20"/>
                                <w:highlight w:val="red"/>
                              </w:rPr>
                              <w:t xml:space="preserve">Lic. Jaime Mata Pérez Presidente Municipal </w:t>
                            </w:r>
                            <w:r w:rsidRPr="00E22E46">
                              <w:rPr>
                                <w:b/>
                                <w:color w:val="FFFFFF" w:themeColor="background1"/>
                                <w:highlight w:val="red"/>
                              </w:rPr>
                              <w:t>Interino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80613" id="_x0000_t202" coordsize="21600,21600" o:spt="202" path="m,l,21600r21600,l21600,xe">
                <v:stroke joinstyle="miter"/>
                <v:path gradientshapeok="t" o:connecttype="rect"/>
              </v:shapetype>
              <v:shape id="Cuadro de texto 2" o:spid="_x0000_s1026" type="#_x0000_t202" style="position:absolute;left:0;text-align:left;margin-left:40.1pt;margin-top:.85pt;width:238.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DEAIAAPsDAAAOAAAAZHJzL2Uyb0RvYy54bWysU9uO2yAQfa/Uf0C8N3bcZJNYcVbbbLeq&#10;tL1I234AARyjAkOBxE6/vgPOZqP2raofrIGZOcw5HNa3g9HkKH1QYBs6nZSUSMtBKLtv6PdvD2+W&#10;lITIrGAarGzoSQZ6u3n9at27WlbQgRbSEwSxoe5dQ7sYXV0UgXfSsDABJy0mW/CGRVz6fSE86xHd&#10;6KIqy5uiBy+cBy5DwN37MUk3Gb9tJY9f2jbISHRDcbaY/z7/d+lfbNas3nvmOsXPY7B/mMIwZfHQ&#10;C9Q9i4wcvPoLyijuIUAbJxxMAW2ruMwckM20/IPNU8eczFxQnOAuMoX/B8s/H796okRDq+mCEssM&#10;XtL2wIQHIiSJcohAqiRT70KN1U8O6+PwDga87kw5uEfgPwKxsO2Y3cs776HvJBM45jR1FletI05I&#10;ILv+Ewg8jR0iZKCh9SZpiKoQRMfrOl2uCOcgHDffltVyNccUx1w1W9xgnI5g9XO38yF+kGBIChrq&#10;0QIZnR0fQxxLn0vSYRYelNa4z2ptSd/Q1bya54arjFERXaqVaeiyTN/om0TyvRW5OTKlxxhn0fbM&#10;OhEdKcdhN2BhkmIH4oT8PYxuxNeDQQf+FyU9OrGh4eeBeUmJ/mhRw9V0NkvWzYvZfFHhwl9ndtcZ&#10;ZjlCNTRSMobbmO0+cr1DrVuVZXiZ5DwrOiwLeX4NycLX61z18mY3vwEAAP//AwBQSwMEFAAGAAgA&#10;AAAhAMNl+lzZAAAABwEAAA8AAABkcnMvZG93bnJldi54bWxMjstOwzAQRfdI/IM1SOzomKohJcSp&#10;EIgtiPKQ2LnxNImIx1HsNuHvGVZ0eR+695Sb2ffqSGPsAhu4XmhQxHVwHTcG3t+ertagYrLsbB+Y&#10;DPxQhE11flbawoWJX+m4TY2SEY6FNdCmNBSIsW7J27gIA7Fk+zB6m0SODbrRTjLue1xqfYPediwP&#10;rR3ooaX6e3vwBj6e91+fK/3SPPpsmMKskf0tGnN5Md/fgUo0p/8y/OELOlTCtAsHdlH1BtZ6KU3x&#10;c1ASZ1kuemdgpXPAqsRT/uoXAAD//wMAUEsBAi0AFAAGAAgAAAAhALaDOJL+AAAA4QEAABMAAAAA&#10;AAAAAAAAAAAAAAAAAFtDb250ZW50X1R5cGVzXS54bWxQSwECLQAUAAYACAAAACEAOP0h/9YAAACU&#10;AQAACwAAAAAAAAAAAAAAAAAvAQAAX3JlbHMvLnJlbHNQSwECLQAUAAYACAAAACEAcsfiwxACAAD7&#10;AwAADgAAAAAAAAAAAAAAAAAuAgAAZHJzL2Uyb0RvYy54bWxQSwECLQAUAAYACAAAACEAw2X6XNkA&#10;AAAHAQAADwAAAAAAAAAAAAAAAABqBAAAZHJzL2Rvd25yZXYueG1sUEsFBgAAAAAEAAQA8wAAAHAF&#10;AAAAAA==&#10;" filled="f" stroked="f">
                <v:textbox>
                  <w:txbxContent>
                    <w:p w14:paraId="5D247547" w14:textId="4C3C5346" w:rsidR="00E22E46" w:rsidRPr="00E22E46" w:rsidRDefault="00E22E46">
                      <w:pPr>
                        <w:rPr>
                          <w:b/>
                          <w:color w:val="FFFFFF" w:themeColor="background1"/>
                          <w:sz w:val="20"/>
                        </w:rPr>
                      </w:pPr>
                      <w:r w:rsidRPr="00E22E46">
                        <w:rPr>
                          <w:b/>
                          <w:color w:val="FFFFFF" w:themeColor="background1"/>
                          <w:sz w:val="20"/>
                          <w:highlight w:val="red"/>
                        </w:rPr>
                        <w:t xml:space="preserve">Lic. Jaime Mata Pérez Presidente Municipal </w:t>
                      </w:r>
                      <w:r w:rsidRPr="00E22E46">
                        <w:rPr>
                          <w:b/>
                          <w:color w:val="FFFFFF" w:themeColor="background1"/>
                          <w:highlight w:val="red"/>
                        </w:rPr>
                        <w:t>Interino</w:t>
                      </w:r>
                    </w:p>
                  </w:txbxContent>
                </v:textbox>
              </v:shape>
            </w:pict>
          </mc:Fallback>
        </mc:AlternateContent>
      </w:r>
    </w:p>
    <w:p w14:paraId="18E1CA2E" w14:textId="2BA3862C" w:rsidR="00DE0B6B" w:rsidRDefault="00DE0B6B" w:rsidP="00CB41C4">
      <w:pPr>
        <w:tabs>
          <w:tab w:val="left" w:leader="underscore" w:pos="9639"/>
        </w:tabs>
        <w:spacing w:after="0" w:line="240" w:lineRule="auto"/>
        <w:jc w:val="both"/>
        <w:rPr>
          <w:rFonts w:cs="Calibri"/>
        </w:rPr>
      </w:pPr>
    </w:p>
    <w:p w14:paraId="6674B209" w14:textId="6763EADC" w:rsidR="00DE0B6B" w:rsidRDefault="00E22E46" w:rsidP="00CB41C4">
      <w:pPr>
        <w:tabs>
          <w:tab w:val="left" w:leader="underscore" w:pos="9639"/>
        </w:tabs>
        <w:spacing w:after="0" w:line="240" w:lineRule="auto"/>
        <w:jc w:val="both"/>
        <w:rPr>
          <w:rFonts w:cs="Calibri"/>
        </w:rPr>
      </w:pPr>
      <w:r w:rsidRPr="00E22E46">
        <w:rPr>
          <w:rFonts w:cs="Calibri"/>
          <w:noProof/>
        </w:rPr>
        <mc:AlternateContent>
          <mc:Choice Requires="wps">
            <w:drawing>
              <wp:anchor distT="45720" distB="45720" distL="114300" distR="114300" simplePos="0" relativeHeight="251664384" behindDoc="0" locked="0" layoutInCell="1" allowOverlap="1" wp14:anchorId="318482EA" wp14:editId="53CF5A8C">
                <wp:simplePos x="0" y="0"/>
                <wp:positionH relativeFrom="column">
                  <wp:posOffset>766445</wp:posOffset>
                </wp:positionH>
                <wp:positionV relativeFrom="paragraph">
                  <wp:posOffset>12700</wp:posOffset>
                </wp:positionV>
                <wp:extent cx="2152650" cy="2476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47650"/>
                        </a:xfrm>
                        <a:prstGeom prst="rect">
                          <a:avLst/>
                        </a:prstGeom>
                        <a:noFill/>
                        <a:ln w="9525">
                          <a:noFill/>
                          <a:miter lim="800000"/>
                          <a:headEnd/>
                          <a:tailEnd/>
                        </a:ln>
                      </wps:spPr>
                      <wps:txbx>
                        <w:txbxContent>
                          <w:p w14:paraId="7B967719" w14:textId="38D72553" w:rsidR="00E22E46" w:rsidRDefault="00E22E46" w:rsidP="00E22E46">
                            <w:pPr>
                              <w:rPr>
                                <w:b/>
                                <w:color w:val="FFFFFF" w:themeColor="background1"/>
                                <w:sz w:val="20"/>
                              </w:rPr>
                            </w:pPr>
                            <w:r>
                              <w:rPr>
                                <w:b/>
                                <w:color w:val="FFFFFF" w:themeColor="background1"/>
                                <w:sz w:val="20"/>
                                <w:highlight w:val="red"/>
                              </w:rPr>
                              <w:t xml:space="preserve">C. </w:t>
                            </w:r>
                            <w:proofErr w:type="spellStart"/>
                            <w:r>
                              <w:rPr>
                                <w:b/>
                                <w:color w:val="FFFFFF" w:themeColor="background1"/>
                                <w:sz w:val="20"/>
                                <w:highlight w:val="red"/>
                              </w:rPr>
                              <w:t>Ivan</w:t>
                            </w:r>
                            <w:proofErr w:type="spellEnd"/>
                            <w:r>
                              <w:rPr>
                                <w:b/>
                                <w:color w:val="FFFFFF" w:themeColor="background1"/>
                                <w:sz w:val="20"/>
                                <w:highlight w:val="red"/>
                              </w:rPr>
                              <w:t xml:space="preserve"> </w:t>
                            </w:r>
                            <w:proofErr w:type="spellStart"/>
                            <w:r>
                              <w:rPr>
                                <w:b/>
                                <w:color w:val="FFFFFF" w:themeColor="background1"/>
                                <w:sz w:val="20"/>
                                <w:highlight w:val="red"/>
                              </w:rPr>
                              <w:t>Heli</w:t>
                            </w:r>
                            <w:proofErr w:type="spellEnd"/>
                            <w:r>
                              <w:rPr>
                                <w:b/>
                                <w:color w:val="FFFFFF" w:themeColor="background1"/>
                                <w:sz w:val="20"/>
                                <w:highlight w:val="red"/>
                              </w:rPr>
                              <w:t xml:space="preserve"> </w:t>
                            </w:r>
                            <w:r w:rsidRPr="00E22E46">
                              <w:rPr>
                                <w:b/>
                                <w:color w:val="FFFFFF" w:themeColor="background1"/>
                                <w:sz w:val="20"/>
                                <w:highlight w:val="red"/>
                              </w:rPr>
                              <w:t xml:space="preserve">Ramírez </w:t>
                            </w:r>
                            <w:proofErr w:type="spellStart"/>
                            <w:r w:rsidRPr="00E22E46">
                              <w:rPr>
                                <w:b/>
                                <w:color w:val="FFFFFF" w:themeColor="background1"/>
                                <w:sz w:val="20"/>
                                <w:highlight w:val="red"/>
                              </w:rPr>
                              <w:t>Rodriguez</w:t>
                            </w:r>
                            <w:proofErr w:type="spellEnd"/>
                          </w:p>
                          <w:p w14:paraId="30BFB6F2" w14:textId="77777777" w:rsidR="00E22E46" w:rsidRPr="00E22E46" w:rsidRDefault="00E22E46" w:rsidP="00E22E46">
                            <w:pPr>
                              <w:rPr>
                                <w:b/>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482EA" id="_x0000_s1027" type="#_x0000_t202" style="position:absolute;left:0;text-align:left;margin-left:60.35pt;margin-top:1pt;width:169.5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t7EAIAAAAEAAAOAAAAZHJzL2Uyb0RvYy54bWysU9tuEzEQfUfiHyy/k01WSS+rbqqSUoRU&#10;ClLhAya2N2the4ztdLd8PWNvmkbwhtiH1dgzczzn+PjqerSGPakQNbqWL2ZzzpQTKLXbtfz7t7t3&#10;F5zFBE6CQada/qwiv16/fXM1+EbV2KORKjACcbEZfMv7lHxTVVH0ykKcoVeOkh0GC4mWYVfJAAOh&#10;W1PV8/lZNWCQPqBQMdLu7ZTk64LfdUqkL10XVWKm5TRbKv9Q/tv8r9ZX0OwC+F6LwxjwD1NY0I4O&#10;PULdQgK2D/ovKKtFwIhdmgm0FXadFqpwIDaL+R9sHnvwqnAhcaI/yhT/H6x4ePoamJYtrzlzYOmK&#10;NnuQAZlULKkxIauzSIOPDdU+eqpO43sc6bIL4ejvUfyIzOGmB7dTNyHg0CuQNOQid1YnrRNOzCDb&#10;4TNKOg32CQvQ2AWbFSRNGKHTZT0fL4jmYII268WqPltRSlCuXp7nOB8BzUu3DzF9VGhZDloeyAAF&#10;HZ7uY5pKX0ryYQ7vtDG0D41xbGj55apelYaTjNWJPGq0bfnFPH+TazLJD06W5gTaTDHNYtyBdSY6&#10;UU7jdiwqF0myIluUzyRDwMmS9IQo6DH84mwgO7Y8/txDUJyZT46kvFwsl9m/ZbFcnde0CKeZ7WkG&#10;nCColifOpnCTiucnyjckeaeLGq+THEYmmxU9D08i+/h0XapeH+76NwAAAP//AwBQSwMEFAAGAAgA&#10;AAAhAI+IYh3bAAAACAEAAA8AAABkcnMvZG93bnJldi54bWxMj8FOwzAQRO9I/IO1SNyo3aiFNsSp&#10;EIgriAKVuG3jbRIRr6PYbcLfs5zobUczmn1TbCbfqRMNsQ1sYT4zoIir4FquLXy8P9+sQMWE7LAL&#10;TBZ+KMKmvLwoMHdh5Dc6bVOtpIRjjhaalPpc61g15DHOQk8s3iEMHpPIodZuwFHKfaczY261x5bl&#10;Q4M9PTZUfW+P3sLny+FrtzCv9ZNf9mOYjGa/1tZeX00P96ASTek/DH/4gg6lMO3DkV1UnejM3EnU&#10;QiaTxF8s16L3cswN6LLQ5wPKXwAAAP//AwBQSwECLQAUAAYACAAAACEAtoM4kv4AAADhAQAAEwAA&#10;AAAAAAAAAAAAAAAAAAAAW0NvbnRlbnRfVHlwZXNdLnhtbFBLAQItABQABgAIAAAAIQA4/SH/1gAA&#10;AJQBAAALAAAAAAAAAAAAAAAAAC8BAABfcmVscy8ucmVsc1BLAQItABQABgAIAAAAIQAjXJt7EAIA&#10;AAAEAAAOAAAAAAAAAAAAAAAAAC4CAABkcnMvZTJvRG9jLnhtbFBLAQItABQABgAIAAAAIQCPiGId&#10;2wAAAAgBAAAPAAAAAAAAAAAAAAAAAGoEAABkcnMvZG93bnJldi54bWxQSwUGAAAAAAQABADzAAAA&#10;cgUAAAAA&#10;" filled="f" stroked="f">
                <v:textbox>
                  <w:txbxContent>
                    <w:p w14:paraId="7B967719" w14:textId="38D72553" w:rsidR="00E22E46" w:rsidRDefault="00E22E46" w:rsidP="00E22E46">
                      <w:pPr>
                        <w:rPr>
                          <w:b/>
                          <w:color w:val="FFFFFF" w:themeColor="background1"/>
                          <w:sz w:val="20"/>
                        </w:rPr>
                      </w:pPr>
                      <w:r>
                        <w:rPr>
                          <w:b/>
                          <w:color w:val="FFFFFF" w:themeColor="background1"/>
                          <w:sz w:val="20"/>
                          <w:highlight w:val="red"/>
                        </w:rPr>
                        <w:t xml:space="preserve">C. </w:t>
                      </w:r>
                      <w:proofErr w:type="spellStart"/>
                      <w:r>
                        <w:rPr>
                          <w:b/>
                          <w:color w:val="FFFFFF" w:themeColor="background1"/>
                          <w:sz w:val="20"/>
                          <w:highlight w:val="red"/>
                        </w:rPr>
                        <w:t>Ivan</w:t>
                      </w:r>
                      <w:proofErr w:type="spellEnd"/>
                      <w:r>
                        <w:rPr>
                          <w:b/>
                          <w:color w:val="FFFFFF" w:themeColor="background1"/>
                          <w:sz w:val="20"/>
                          <w:highlight w:val="red"/>
                        </w:rPr>
                        <w:t xml:space="preserve"> </w:t>
                      </w:r>
                      <w:proofErr w:type="spellStart"/>
                      <w:r>
                        <w:rPr>
                          <w:b/>
                          <w:color w:val="FFFFFF" w:themeColor="background1"/>
                          <w:sz w:val="20"/>
                          <w:highlight w:val="red"/>
                        </w:rPr>
                        <w:t>Heli</w:t>
                      </w:r>
                      <w:proofErr w:type="spellEnd"/>
                      <w:r>
                        <w:rPr>
                          <w:b/>
                          <w:color w:val="FFFFFF" w:themeColor="background1"/>
                          <w:sz w:val="20"/>
                          <w:highlight w:val="red"/>
                        </w:rPr>
                        <w:t xml:space="preserve"> </w:t>
                      </w:r>
                      <w:r w:rsidRPr="00E22E46">
                        <w:rPr>
                          <w:b/>
                          <w:color w:val="FFFFFF" w:themeColor="background1"/>
                          <w:sz w:val="20"/>
                          <w:highlight w:val="red"/>
                        </w:rPr>
                        <w:t xml:space="preserve">Ramírez </w:t>
                      </w:r>
                      <w:proofErr w:type="spellStart"/>
                      <w:r w:rsidRPr="00E22E46">
                        <w:rPr>
                          <w:b/>
                          <w:color w:val="FFFFFF" w:themeColor="background1"/>
                          <w:sz w:val="20"/>
                          <w:highlight w:val="red"/>
                        </w:rPr>
                        <w:t>Rodriguez</w:t>
                      </w:r>
                      <w:proofErr w:type="spellEnd"/>
                    </w:p>
                    <w:p w14:paraId="30BFB6F2" w14:textId="77777777" w:rsidR="00E22E46" w:rsidRPr="00E22E46" w:rsidRDefault="00E22E46" w:rsidP="00E22E46">
                      <w:pPr>
                        <w:rPr>
                          <w:b/>
                          <w:color w:val="FFFFFF" w:themeColor="background1"/>
                          <w:sz w:val="20"/>
                        </w:rPr>
                      </w:pPr>
                    </w:p>
                  </w:txbxContent>
                </v:textbox>
              </v:shape>
            </w:pict>
          </mc:Fallback>
        </mc:AlternateContent>
      </w:r>
    </w:p>
    <w:p w14:paraId="49646435" w14:textId="7601CBE5" w:rsidR="00DE0B6B" w:rsidRDefault="00E22E46" w:rsidP="00CB41C4">
      <w:pPr>
        <w:tabs>
          <w:tab w:val="left" w:leader="underscore" w:pos="9639"/>
        </w:tabs>
        <w:spacing w:after="0" w:line="240" w:lineRule="auto"/>
        <w:jc w:val="both"/>
        <w:rPr>
          <w:rFonts w:cs="Calibri"/>
        </w:rPr>
      </w:pPr>
      <w:r w:rsidRPr="00E22E46">
        <w:rPr>
          <w:rFonts w:cs="Calibri"/>
          <w:noProof/>
        </w:rPr>
        <mc:AlternateContent>
          <mc:Choice Requires="wps">
            <w:drawing>
              <wp:anchor distT="45720" distB="45720" distL="114300" distR="114300" simplePos="0" relativeHeight="251666432" behindDoc="0" locked="0" layoutInCell="1" allowOverlap="1" wp14:anchorId="73817C3C" wp14:editId="7068E6B6">
                <wp:simplePos x="0" y="0"/>
                <wp:positionH relativeFrom="column">
                  <wp:posOffset>871220</wp:posOffset>
                </wp:positionH>
                <wp:positionV relativeFrom="paragraph">
                  <wp:posOffset>41910</wp:posOffset>
                </wp:positionV>
                <wp:extent cx="2152650" cy="24765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47650"/>
                        </a:xfrm>
                        <a:prstGeom prst="rect">
                          <a:avLst/>
                        </a:prstGeom>
                        <a:noFill/>
                        <a:ln w="9525">
                          <a:noFill/>
                          <a:miter lim="800000"/>
                          <a:headEnd/>
                          <a:tailEnd/>
                        </a:ln>
                      </wps:spPr>
                      <wps:txbx>
                        <w:txbxContent>
                          <w:p w14:paraId="185F88EF" w14:textId="20FFCCA5" w:rsidR="00E22E46" w:rsidRDefault="00E22E46" w:rsidP="00E22E46">
                            <w:pPr>
                              <w:rPr>
                                <w:b/>
                                <w:color w:val="FFFFFF" w:themeColor="background1"/>
                                <w:sz w:val="20"/>
                              </w:rPr>
                            </w:pPr>
                            <w:r>
                              <w:rPr>
                                <w:b/>
                                <w:color w:val="FFFFFF" w:themeColor="background1"/>
                                <w:sz w:val="20"/>
                                <w:highlight w:val="red"/>
                              </w:rPr>
                              <w:t>C</w:t>
                            </w:r>
                            <w:r w:rsidRPr="00E22E46">
                              <w:rPr>
                                <w:b/>
                                <w:color w:val="FFFFFF" w:themeColor="background1"/>
                                <w:sz w:val="20"/>
                                <w:highlight w:val="red"/>
                              </w:rPr>
                              <w:t xml:space="preserve">. Catalina </w:t>
                            </w:r>
                            <w:proofErr w:type="spellStart"/>
                            <w:r w:rsidRPr="00E22E46">
                              <w:rPr>
                                <w:b/>
                                <w:color w:val="FFFFFF" w:themeColor="background1"/>
                                <w:sz w:val="20"/>
                                <w:highlight w:val="red"/>
                              </w:rPr>
                              <w:t>Aálvarez</w:t>
                            </w:r>
                            <w:proofErr w:type="spellEnd"/>
                            <w:r w:rsidRPr="00E22E46">
                              <w:rPr>
                                <w:b/>
                                <w:color w:val="FFFFFF" w:themeColor="background1"/>
                                <w:sz w:val="20"/>
                                <w:highlight w:val="red"/>
                              </w:rPr>
                              <w:t xml:space="preserve"> Huerta</w:t>
                            </w:r>
                          </w:p>
                          <w:p w14:paraId="2414EA81" w14:textId="77777777" w:rsidR="00E22E46" w:rsidRPr="00E22E46" w:rsidRDefault="00E22E46" w:rsidP="00E22E46">
                            <w:pPr>
                              <w:rPr>
                                <w:b/>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17C3C" id="Cuadro de texto 3" o:spid="_x0000_s1028" type="#_x0000_t202" style="position:absolute;left:0;text-align:left;margin-left:68.6pt;margin-top:3.3pt;width:169.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XzkEAIAAAAEAAAOAAAAZHJzL2Uyb0RvYy54bWysU9uOGyEMfa/Uf0C8N5PMJnsZhay22W5V&#10;aXuRtv0AAkwGFTAFkpn062uYJI3at6o8IIPtg8+xWd4P1pC9ClGDY3Q2mVKinACp3ZbRb1+f3txS&#10;EhN3khtwitGDivR+9frVsveNqqEDI1UgCOJi03tGu5R8U1VRdMryOAGvHDpbCJYnPIZtJQPvEd2a&#10;qp5Or6segvQBhIoRbx9HJ10V/LZVIn1u26gSMYxibansoeybvFerJW+2gftOi2MZ/B+qsFw7fPQM&#10;9cgTJ7ug/4KyWgSI0KaJAFtB22qhCgdkM5v+weal414VLihO9GeZ4v+DFZ/2XwLRktErShy32KL1&#10;jssARCqS1JCAXGWReh8bjH3xGJ2GtzBgswvh6J9BfI/EwbrjbqseQoC+U1xikbOcWV2kjjgxg2z6&#10;jyDxNb5LUICGNtisIGpCEB2bdTg3COsgAi/r2aK+XqBLoK+e32Q7P8GbU7YPMb1XYEk2GA04AAWd&#10;759jGkNPIfkxB0/aGLznjXGkZ/RuUS9KwoXH6oQzarRl9Haa1zg1meQ7J0ty4tqMNtZi3JF1JjpS&#10;TsNmKCrXJzE3IA8oQ4BxJPELodFB+ElJj+PIaPyx40FRYj44lPJuNp/n+S2H+eKmxkO49GwuPdwJ&#10;hGI0UTKa61RmfqT8gJK3uqiRezNWciwZx6zoefwSeY4vzyXq98dd/QIAAP//AwBQSwMEFAAGAAgA&#10;AAAhAEW6x1zcAAAACAEAAA8AAABkcnMvZG93bnJldi54bWxMj8FOwzAQRO9I/IO1lbhRu6V1IcSp&#10;EIgriEIrcXPjbRIRr6PYbcLfd3uC2z7NaHYmX4++FSfsYxPIwGyqQCCVwTVUGfj6fL29BxGTJWfb&#10;QGjgFyOsi+ur3GYuDPSBp02qBIdQzKyBOqUukzKWNXobp6FDYu0Qem8TY19J19uBw30r50pp6W1D&#10;/KG2HT7XWP5sjt7A9u3wvVuo9+rFL7shjEqSf5DG3EzGp0cQCcf0Z4ZLfa4OBXfahyO5KFrmu9Wc&#10;rQa0BsH6YqWZ93wsNcgil/8HFGcAAAD//wMAUEsBAi0AFAAGAAgAAAAhALaDOJL+AAAA4QEAABMA&#10;AAAAAAAAAAAAAAAAAAAAAFtDb250ZW50X1R5cGVzXS54bWxQSwECLQAUAAYACAAAACEAOP0h/9YA&#10;AACUAQAACwAAAAAAAAAAAAAAAAAvAQAAX3JlbHMvLnJlbHNQSwECLQAUAAYACAAAACEAONV85BAC&#10;AAAABAAADgAAAAAAAAAAAAAAAAAuAgAAZHJzL2Uyb0RvYy54bWxQSwECLQAUAAYACAAAACEARbrH&#10;XNwAAAAIAQAADwAAAAAAAAAAAAAAAABqBAAAZHJzL2Rvd25yZXYueG1sUEsFBgAAAAAEAAQA8wAA&#10;AHMFAAAAAA==&#10;" filled="f" stroked="f">
                <v:textbox>
                  <w:txbxContent>
                    <w:p w14:paraId="185F88EF" w14:textId="20FFCCA5" w:rsidR="00E22E46" w:rsidRDefault="00E22E46" w:rsidP="00E22E46">
                      <w:pPr>
                        <w:rPr>
                          <w:b/>
                          <w:color w:val="FFFFFF" w:themeColor="background1"/>
                          <w:sz w:val="20"/>
                        </w:rPr>
                      </w:pPr>
                      <w:r>
                        <w:rPr>
                          <w:b/>
                          <w:color w:val="FFFFFF" w:themeColor="background1"/>
                          <w:sz w:val="20"/>
                          <w:highlight w:val="red"/>
                        </w:rPr>
                        <w:t>C</w:t>
                      </w:r>
                      <w:r w:rsidRPr="00E22E46">
                        <w:rPr>
                          <w:b/>
                          <w:color w:val="FFFFFF" w:themeColor="background1"/>
                          <w:sz w:val="20"/>
                          <w:highlight w:val="red"/>
                        </w:rPr>
                        <w:t xml:space="preserve">. Catalina </w:t>
                      </w:r>
                      <w:proofErr w:type="spellStart"/>
                      <w:r w:rsidRPr="00E22E46">
                        <w:rPr>
                          <w:b/>
                          <w:color w:val="FFFFFF" w:themeColor="background1"/>
                          <w:sz w:val="20"/>
                          <w:highlight w:val="red"/>
                        </w:rPr>
                        <w:t>Aálvarez</w:t>
                      </w:r>
                      <w:proofErr w:type="spellEnd"/>
                      <w:r w:rsidRPr="00E22E46">
                        <w:rPr>
                          <w:b/>
                          <w:color w:val="FFFFFF" w:themeColor="background1"/>
                          <w:sz w:val="20"/>
                          <w:highlight w:val="red"/>
                        </w:rPr>
                        <w:t xml:space="preserve"> Huerta</w:t>
                      </w:r>
                    </w:p>
                    <w:p w14:paraId="2414EA81" w14:textId="77777777" w:rsidR="00E22E46" w:rsidRPr="00E22E46" w:rsidRDefault="00E22E46" w:rsidP="00E22E46">
                      <w:pPr>
                        <w:rPr>
                          <w:b/>
                          <w:color w:val="FFFFFF" w:themeColor="background1"/>
                          <w:sz w:val="20"/>
                        </w:rPr>
                      </w:pPr>
                    </w:p>
                  </w:txbxContent>
                </v:textbox>
              </v:shape>
            </w:pict>
          </mc:Fallback>
        </mc:AlternateContent>
      </w:r>
    </w:p>
    <w:p w14:paraId="156D4FFE" w14:textId="1E621B21" w:rsidR="00DE0B6B" w:rsidRDefault="00DE0B6B" w:rsidP="00CB41C4">
      <w:pPr>
        <w:tabs>
          <w:tab w:val="left" w:leader="underscore" w:pos="9639"/>
        </w:tabs>
        <w:spacing w:after="0" w:line="240" w:lineRule="auto"/>
        <w:jc w:val="both"/>
        <w:rPr>
          <w:rFonts w:cs="Calibri"/>
        </w:rPr>
      </w:pPr>
    </w:p>
    <w:p w14:paraId="32575F26" w14:textId="1C8D262E" w:rsidR="00DE0B6B" w:rsidRDefault="00DE0B6B" w:rsidP="00CB41C4">
      <w:pPr>
        <w:tabs>
          <w:tab w:val="left" w:leader="underscore" w:pos="9639"/>
        </w:tabs>
        <w:spacing w:after="0" w:line="240" w:lineRule="auto"/>
        <w:jc w:val="both"/>
        <w:rPr>
          <w:rFonts w:cs="Calibri"/>
        </w:rPr>
      </w:pPr>
    </w:p>
    <w:p w14:paraId="209D36D9" w14:textId="5E74322F" w:rsidR="00DE0B6B" w:rsidRDefault="00E22E46" w:rsidP="00CB41C4">
      <w:pPr>
        <w:tabs>
          <w:tab w:val="left" w:leader="underscore" w:pos="9639"/>
        </w:tabs>
        <w:spacing w:after="0" w:line="240" w:lineRule="auto"/>
        <w:jc w:val="both"/>
        <w:rPr>
          <w:rFonts w:cs="Calibri"/>
        </w:rPr>
      </w:pPr>
      <w:r w:rsidRPr="00E22E46">
        <w:rPr>
          <w:rFonts w:cs="Calibri"/>
          <w:noProof/>
        </w:rPr>
        <mc:AlternateContent>
          <mc:Choice Requires="wps">
            <w:drawing>
              <wp:anchor distT="45720" distB="45720" distL="114300" distR="114300" simplePos="0" relativeHeight="251668480" behindDoc="0" locked="0" layoutInCell="1" allowOverlap="1" wp14:anchorId="3E4F4A09" wp14:editId="08CD2193">
                <wp:simplePos x="0" y="0"/>
                <wp:positionH relativeFrom="page">
                  <wp:posOffset>5619750</wp:posOffset>
                </wp:positionH>
                <wp:positionV relativeFrom="paragraph">
                  <wp:posOffset>149860</wp:posOffset>
                </wp:positionV>
                <wp:extent cx="2152650" cy="247650"/>
                <wp:effectExtent l="0" t="0" r="0" b="0"/>
                <wp:wrapNone/>
                <wp:docPr id="67" name="Cuadro de texto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47650"/>
                        </a:xfrm>
                        <a:prstGeom prst="rect">
                          <a:avLst/>
                        </a:prstGeom>
                        <a:noFill/>
                        <a:ln w="9525">
                          <a:noFill/>
                          <a:miter lim="800000"/>
                          <a:headEnd/>
                          <a:tailEnd/>
                        </a:ln>
                      </wps:spPr>
                      <wps:txbx>
                        <w:txbxContent>
                          <w:p w14:paraId="3413D670" w14:textId="6CBEC861" w:rsidR="00E22E46" w:rsidRDefault="00E22E46" w:rsidP="00E22E46">
                            <w:pPr>
                              <w:rPr>
                                <w:b/>
                                <w:color w:val="FFFFFF" w:themeColor="background1"/>
                                <w:sz w:val="20"/>
                              </w:rPr>
                            </w:pPr>
                            <w:r w:rsidRPr="00E22E46">
                              <w:rPr>
                                <w:b/>
                                <w:color w:val="FFFFFF" w:themeColor="background1"/>
                                <w:sz w:val="20"/>
                                <w:highlight w:val="red"/>
                              </w:rPr>
                              <w:t xml:space="preserve">Karina Elizabeth </w:t>
                            </w:r>
                            <w:proofErr w:type="spellStart"/>
                            <w:r>
                              <w:rPr>
                                <w:b/>
                                <w:color w:val="FFFFFF" w:themeColor="background1"/>
                                <w:sz w:val="20"/>
                                <w:highlight w:val="red"/>
                              </w:rPr>
                              <w:t>Ibañez</w:t>
                            </w:r>
                            <w:proofErr w:type="spellEnd"/>
                            <w:r>
                              <w:rPr>
                                <w:b/>
                                <w:color w:val="FFFFFF" w:themeColor="background1"/>
                                <w:sz w:val="20"/>
                                <w:highlight w:val="red"/>
                              </w:rPr>
                              <w:t xml:space="preserve"> </w:t>
                            </w:r>
                            <w:r w:rsidRPr="00E22E46">
                              <w:rPr>
                                <w:b/>
                                <w:color w:val="FFFFFF" w:themeColor="background1"/>
                                <w:sz w:val="20"/>
                                <w:highlight w:val="red"/>
                              </w:rPr>
                              <w:t>Juárez</w:t>
                            </w:r>
                          </w:p>
                          <w:p w14:paraId="78165030" w14:textId="77777777" w:rsidR="00E22E46" w:rsidRPr="00E22E46" w:rsidRDefault="00E22E46" w:rsidP="00E22E46">
                            <w:pPr>
                              <w:rPr>
                                <w:b/>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F4A09" id="Cuadro de texto 67" o:spid="_x0000_s1029" type="#_x0000_t202" style="position:absolute;left:0;text-align:left;margin-left:442.5pt;margin-top:11.8pt;width:169.5pt;height:19.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oFEgIAAAIEAAAOAAAAZHJzL2Uyb0RvYy54bWysU9uO2yAQfa/Uf0C8N3bcXHatOKtttltV&#10;2l6kbT+AAI5RgaFAYqdfvwNO0qh9q8oDGpiZw5wzw+puMJocpA8KbEOnk5ISaTkIZXcN/f7t8c0N&#10;JSEyK5gGKxt6lIHerV+/WvWulhV0oIX0BEFsqHvX0C5GVxdF4J00LEzASYvOFrxhEY9+VwjPekQ3&#10;uqjKclH04IXzwGUIePswOuk647et5PFL2wYZiW4o1hbz7vO+TXuxXrF655nrFD+Vwf6hCsOUxUcv&#10;UA8sMrL36i8oo7iHAG2ccDAFtK3iMnNANtPyDzbPHXMyc0FxgrvIFP4fLP98+OqJEg1dLCmxzGCP&#10;NnsmPBAhSZRDBIIelKl3ocboZ4fxcXgHA7Y7Uw7uCfiPQCxsOmZ38t576DvJBJY5TZnFVeqIExLI&#10;tv8EAp9j+wgZaGi9SRqiKgTRsV3HS4uwEMLxsprOq8UcXRx91WyZ7PQEq8/Zzof4QYIhyWioxxHI&#10;6OzwFOIYeg5Jj1l4VFrjPau1JX1Db+fVPCdceYyKOKVamYbelGmNc5NIvrciJ0em9GhjLdqeWCei&#10;I+U4bIes89uzmFsQR5TBwziU+InQ6MD/oqTHgWxo+LlnXlKiP1qU8nY6m6UJzofZfFnhwV97ttce&#10;ZjlCNTRSMpqbmKd+pHyPkrcqq5F6M1ZyKhkHLet5+hRpkq/POer3112/AAAA//8DAFBLAwQUAAYA&#10;CAAAACEAfCyZHt4AAAAKAQAADwAAAGRycy9kb3ducmV2LnhtbEyPwU7DMBBE70j8g7VI3KiNaaMQ&#10;sqkQiCuIApV6c+NtEhGvo9htwt/jnuA4O6PZN+V6dr040Rg6zwi3CwWCuPa24wbh8+PlJgcRomFr&#10;es+E8EMB1tXlRWkK6yd+p9MmNiKVcCgMQhvjUEgZ6pacCQs/ECfv4EdnYpJjI+1oplTueqmVyqQz&#10;HacPrRnoqaX6e3N0CF+vh912qd6aZ7caJj8rye5eIl5fzY8PICLN8S8MZ/yEDlVi2vsj2yB6hDxf&#10;pS0RQd9lIM4BrZfpskfIdAayKuX/CdUvAAAA//8DAFBLAQItABQABgAIAAAAIQC2gziS/gAAAOEB&#10;AAATAAAAAAAAAAAAAAAAAAAAAABbQ29udGVudF9UeXBlc10ueG1sUEsBAi0AFAAGAAgAAAAhADj9&#10;If/WAAAAlAEAAAsAAAAAAAAAAAAAAAAALwEAAF9yZWxzLy5yZWxzUEsBAi0AFAAGAAgAAAAhAI8g&#10;WgUSAgAAAgQAAA4AAAAAAAAAAAAAAAAALgIAAGRycy9lMm9Eb2MueG1sUEsBAi0AFAAGAAgAAAAh&#10;AHwsmR7eAAAACgEAAA8AAAAAAAAAAAAAAAAAbAQAAGRycy9kb3ducmV2LnhtbFBLBQYAAAAABAAE&#10;APMAAAB3BQAAAAA=&#10;" filled="f" stroked="f">
                <v:textbox>
                  <w:txbxContent>
                    <w:p w14:paraId="3413D670" w14:textId="6CBEC861" w:rsidR="00E22E46" w:rsidRDefault="00E22E46" w:rsidP="00E22E46">
                      <w:pPr>
                        <w:rPr>
                          <w:b/>
                          <w:color w:val="FFFFFF" w:themeColor="background1"/>
                          <w:sz w:val="20"/>
                        </w:rPr>
                      </w:pPr>
                      <w:r w:rsidRPr="00E22E46">
                        <w:rPr>
                          <w:b/>
                          <w:color w:val="FFFFFF" w:themeColor="background1"/>
                          <w:sz w:val="20"/>
                          <w:highlight w:val="red"/>
                        </w:rPr>
                        <w:t xml:space="preserve">Karina Elizabeth </w:t>
                      </w:r>
                      <w:proofErr w:type="spellStart"/>
                      <w:r>
                        <w:rPr>
                          <w:b/>
                          <w:color w:val="FFFFFF" w:themeColor="background1"/>
                          <w:sz w:val="20"/>
                          <w:highlight w:val="red"/>
                        </w:rPr>
                        <w:t>Ibañez</w:t>
                      </w:r>
                      <w:proofErr w:type="spellEnd"/>
                      <w:r>
                        <w:rPr>
                          <w:b/>
                          <w:color w:val="FFFFFF" w:themeColor="background1"/>
                          <w:sz w:val="20"/>
                          <w:highlight w:val="red"/>
                        </w:rPr>
                        <w:t xml:space="preserve"> </w:t>
                      </w:r>
                      <w:r w:rsidRPr="00E22E46">
                        <w:rPr>
                          <w:b/>
                          <w:color w:val="FFFFFF" w:themeColor="background1"/>
                          <w:sz w:val="20"/>
                          <w:highlight w:val="red"/>
                        </w:rPr>
                        <w:t>Juárez</w:t>
                      </w:r>
                    </w:p>
                    <w:p w14:paraId="78165030" w14:textId="77777777" w:rsidR="00E22E46" w:rsidRPr="00E22E46" w:rsidRDefault="00E22E46" w:rsidP="00E22E46">
                      <w:pPr>
                        <w:rPr>
                          <w:b/>
                          <w:color w:val="FFFFFF" w:themeColor="background1"/>
                          <w:sz w:val="20"/>
                        </w:rPr>
                      </w:pPr>
                    </w:p>
                  </w:txbxContent>
                </v:textbox>
                <w10:wrap anchorx="page"/>
              </v:shape>
            </w:pict>
          </mc:Fallback>
        </mc:AlternateContent>
      </w:r>
    </w:p>
    <w:p w14:paraId="17384120" w14:textId="7E4955F9" w:rsidR="00DE0B6B" w:rsidRDefault="00DE0B6B" w:rsidP="00CB41C4">
      <w:pPr>
        <w:tabs>
          <w:tab w:val="left" w:leader="underscore" w:pos="9639"/>
        </w:tabs>
        <w:spacing w:after="0" w:line="240" w:lineRule="auto"/>
        <w:jc w:val="both"/>
        <w:rPr>
          <w:rFonts w:cs="Calibri"/>
        </w:rPr>
      </w:pPr>
    </w:p>
    <w:p w14:paraId="221AD2C0" w14:textId="58C53B9E" w:rsidR="00DE0B6B" w:rsidRDefault="00DE0B6B" w:rsidP="00CB41C4">
      <w:pPr>
        <w:tabs>
          <w:tab w:val="left" w:leader="underscore" w:pos="9639"/>
        </w:tabs>
        <w:spacing w:after="0" w:line="240" w:lineRule="auto"/>
        <w:jc w:val="both"/>
        <w:rPr>
          <w:rFonts w:cs="Calibri"/>
        </w:rPr>
      </w:pPr>
    </w:p>
    <w:p w14:paraId="402F8D42" w14:textId="228BBA24" w:rsidR="00DE0B6B" w:rsidRDefault="00DE0B6B" w:rsidP="00CB41C4">
      <w:pPr>
        <w:tabs>
          <w:tab w:val="left" w:leader="underscore" w:pos="9639"/>
        </w:tabs>
        <w:spacing w:after="0" w:line="240" w:lineRule="auto"/>
        <w:jc w:val="both"/>
        <w:rPr>
          <w:rFonts w:cs="Calibri"/>
        </w:rPr>
      </w:pPr>
    </w:p>
    <w:p w14:paraId="1F73C3FC" w14:textId="3921569B" w:rsidR="00DE0B6B" w:rsidRDefault="00DE0B6B" w:rsidP="00CB41C4">
      <w:pPr>
        <w:tabs>
          <w:tab w:val="left" w:leader="underscore" w:pos="9639"/>
        </w:tabs>
        <w:spacing w:after="0" w:line="240" w:lineRule="auto"/>
        <w:jc w:val="both"/>
        <w:rPr>
          <w:rFonts w:cs="Calibri"/>
        </w:rPr>
      </w:pPr>
    </w:p>
    <w:p w14:paraId="3AB6843A" w14:textId="3607A1F4" w:rsidR="00980AD1" w:rsidRDefault="00980AD1" w:rsidP="00CB41C4">
      <w:pPr>
        <w:tabs>
          <w:tab w:val="left" w:leader="underscore" w:pos="9639"/>
        </w:tabs>
        <w:spacing w:after="0" w:line="240" w:lineRule="auto"/>
        <w:jc w:val="both"/>
        <w:rPr>
          <w:rFonts w:cs="Calibri"/>
        </w:rPr>
      </w:pPr>
    </w:p>
    <w:p w14:paraId="5DDCD891" w14:textId="792F808B" w:rsidR="00980AD1" w:rsidRDefault="00980AD1" w:rsidP="00CB41C4">
      <w:pPr>
        <w:tabs>
          <w:tab w:val="left" w:leader="underscore" w:pos="9639"/>
        </w:tabs>
        <w:spacing w:after="0" w:line="240" w:lineRule="auto"/>
        <w:jc w:val="both"/>
        <w:rPr>
          <w:rFonts w:cs="Calibri"/>
        </w:rPr>
      </w:pPr>
    </w:p>
    <w:p w14:paraId="2E633F1F" w14:textId="0CD2F2D0" w:rsidR="00980AD1" w:rsidRDefault="00980AD1" w:rsidP="00CB41C4">
      <w:pPr>
        <w:tabs>
          <w:tab w:val="left" w:leader="underscore" w:pos="9639"/>
        </w:tabs>
        <w:spacing w:after="0" w:line="240" w:lineRule="auto"/>
        <w:jc w:val="both"/>
        <w:rPr>
          <w:rFonts w:cs="Calibri"/>
        </w:rPr>
      </w:pPr>
    </w:p>
    <w:p w14:paraId="7ACA9C04" w14:textId="6B08F137" w:rsidR="00980AD1" w:rsidRDefault="00980AD1" w:rsidP="00CB41C4">
      <w:pPr>
        <w:tabs>
          <w:tab w:val="left" w:leader="underscore" w:pos="9639"/>
        </w:tabs>
        <w:spacing w:after="0" w:line="240" w:lineRule="auto"/>
        <w:jc w:val="both"/>
        <w:rPr>
          <w:rFonts w:cs="Calibri"/>
        </w:rPr>
      </w:pPr>
    </w:p>
    <w:p w14:paraId="511AACFC" w14:textId="7E0F4903" w:rsidR="00980AD1" w:rsidRDefault="00980AD1" w:rsidP="00CB41C4">
      <w:pPr>
        <w:tabs>
          <w:tab w:val="left" w:leader="underscore" w:pos="9639"/>
        </w:tabs>
        <w:spacing w:after="0" w:line="240" w:lineRule="auto"/>
        <w:jc w:val="both"/>
        <w:rPr>
          <w:rFonts w:cs="Calibri"/>
        </w:rPr>
      </w:pPr>
    </w:p>
    <w:p w14:paraId="2B70E483" w14:textId="41A96814" w:rsidR="00980AD1" w:rsidRDefault="00980AD1" w:rsidP="00CB41C4">
      <w:pPr>
        <w:tabs>
          <w:tab w:val="left" w:leader="underscore" w:pos="9639"/>
        </w:tabs>
        <w:spacing w:after="0" w:line="240" w:lineRule="auto"/>
        <w:jc w:val="both"/>
        <w:rPr>
          <w:rFonts w:cs="Calibri"/>
        </w:rPr>
      </w:pPr>
    </w:p>
    <w:p w14:paraId="1B0A9904" w14:textId="33F35454" w:rsidR="00980AD1" w:rsidRDefault="00980AD1" w:rsidP="00CB41C4">
      <w:pPr>
        <w:tabs>
          <w:tab w:val="left" w:leader="underscore" w:pos="9639"/>
        </w:tabs>
        <w:spacing w:after="0" w:line="240" w:lineRule="auto"/>
        <w:jc w:val="both"/>
        <w:rPr>
          <w:rFonts w:cs="Calibri"/>
        </w:rPr>
      </w:pPr>
    </w:p>
    <w:p w14:paraId="18F6DF27" w14:textId="685526B0" w:rsidR="00980AD1" w:rsidRDefault="00980AD1" w:rsidP="00CB41C4">
      <w:pPr>
        <w:tabs>
          <w:tab w:val="left" w:leader="underscore" w:pos="9639"/>
        </w:tabs>
        <w:spacing w:after="0" w:line="240" w:lineRule="auto"/>
        <w:jc w:val="both"/>
        <w:rPr>
          <w:rFonts w:cs="Calibri"/>
        </w:rPr>
      </w:pPr>
    </w:p>
    <w:p w14:paraId="0B9A7A04" w14:textId="7C0A52BD" w:rsidR="00980AD1" w:rsidRDefault="00980AD1" w:rsidP="00CB41C4">
      <w:pPr>
        <w:tabs>
          <w:tab w:val="left" w:leader="underscore" w:pos="9639"/>
        </w:tabs>
        <w:spacing w:after="0" w:line="240" w:lineRule="auto"/>
        <w:jc w:val="both"/>
        <w:rPr>
          <w:rFonts w:cs="Calibri"/>
        </w:rPr>
      </w:pPr>
    </w:p>
    <w:p w14:paraId="095C6CB5" w14:textId="5773593F" w:rsidR="00980AD1" w:rsidRDefault="00980AD1" w:rsidP="00CB41C4">
      <w:pPr>
        <w:tabs>
          <w:tab w:val="left" w:leader="underscore" w:pos="9639"/>
        </w:tabs>
        <w:spacing w:after="0" w:line="240" w:lineRule="auto"/>
        <w:jc w:val="both"/>
        <w:rPr>
          <w:rFonts w:cs="Calibri"/>
        </w:rPr>
      </w:pPr>
    </w:p>
    <w:p w14:paraId="450F0A27" w14:textId="147A32B1" w:rsidR="00980AD1" w:rsidRDefault="00980AD1" w:rsidP="00CB41C4">
      <w:pPr>
        <w:tabs>
          <w:tab w:val="left" w:leader="underscore" w:pos="9639"/>
        </w:tabs>
        <w:spacing w:after="0" w:line="240" w:lineRule="auto"/>
        <w:jc w:val="both"/>
        <w:rPr>
          <w:rFonts w:cs="Calibri"/>
        </w:rPr>
      </w:pPr>
    </w:p>
    <w:p w14:paraId="1044C6C9" w14:textId="3192E546" w:rsidR="00980AD1" w:rsidRDefault="00980AD1" w:rsidP="00CB41C4">
      <w:pPr>
        <w:tabs>
          <w:tab w:val="left" w:leader="underscore" w:pos="9639"/>
        </w:tabs>
        <w:spacing w:after="0" w:line="240" w:lineRule="auto"/>
        <w:jc w:val="both"/>
        <w:rPr>
          <w:rFonts w:cs="Calibri"/>
        </w:rPr>
      </w:pPr>
    </w:p>
    <w:p w14:paraId="6B72760F" w14:textId="0135F89B" w:rsidR="00980AD1" w:rsidRDefault="00980AD1" w:rsidP="00CB41C4">
      <w:pPr>
        <w:tabs>
          <w:tab w:val="left" w:leader="underscore" w:pos="9639"/>
        </w:tabs>
        <w:spacing w:after="0" w:line="240" w:lineRule="auto"/>
        <w:jc w:val="both"/>
        <w:rPr>
          <w:rFonts w:cs="Calibri"/>
        </w:rPr>
      </w:pPr>
    </w:p>
    <w:p w14:paraId="06004FF0" w14:textId="5E568611" w:rsidR="00980AD1" w:rsidRDefault="00980AD1" w:rsidP="00CB41C4">
      <w:pPr>
        <w:tabs>
          <w:tab w:val="left" w:leader="underscore" w:pos="9639"/>
        </w:tabs>
        <w:spacing w:after="0" w:line="240" w:lineRule="auto"/>
        <w:jc w:val="both"/>
        <w:rPr>
          <w:rFonts w:cs="Calibri"/>
        </w:rPr>
      </w:pPr>
    </w:p>
    <w:p w14:paraId="4DECFA78" w14:textId="5EEE1BB3" w:rsidR="00980AD1" w:rsidRDefault="00980AD1" w:rsidP="00CB41C4">
      <w:pPr>
        <w:tabs>
          <w:tab w:val="left" w:leader="underscore" w:pos="9639"/>
        </w:tabs>
        <w:spacing w:after="0" w:line="240" w:lineRule="auto"/>
        <w:jc w:val="both"/>
        <w:rPr>
          <w:rFonts w:cs="Calibri"/>
        </w:rPr>
      </w:pPr>
    </w:p>
    <w:p w14:paraId="6FA97CC3" w14:textId="79DAC920" w:rsidR="00980AD1" w:rsidRDefault="00980AD1" w:rsidP="00CB41C4">
      <w:pPr>
        <w:tabs>
          <w:tab w:val="left" w:leader="underscore" w:pos="9639"/>
        </w:tabs>
        <w:spacing w:after="0" w:line="240" w:lineRule="auto"/>
        <w:jc w:val="both"/>
        <w:rPr>
          <w:rFonts w:cs="Calibri"/>
        </w:rPr>
      </w:pPr>
    </w:p>
    <w:p w14:paraId="0073C194" w14:textId="7622FD10" w:rsidR="00980AD1" w:rsidRDefault="00980AD1" w:rsidP="00CB41C4">
      <w:pPr>
        <w:tabs>
          <w:tab w:val="left" w:leader="underscore" w:pos="9639"/>
        </w:tabs>
        <w:spacing w:after="0" w:line="240" w:lineRule="auto"/>
        <w:jc w:val="both"/>
        <w:rPr>
          <w:rFonts w:cs="Calibri"/>
        </w:rPr>
      </w:pPr>
    </w:p>
    <w:p w14:paraId="0B566AA0" w14:textId="751973A8" w:rsidR="00980AD1" w:rsidRDefault="00980AD1" w:rsidP="00CB41C4">
      <w:pPr>
        <w:tabs>
          <w:tab w:val="left" w:leader="underscore" w:pos="9639"/>
        </w:tabs>
        <w:spacing w:after="0" w:line="240" w:lineRule="auto"/>
        <w:jc w:val="both"/>
        <w:rPr>
          <w:rFonts w:cs="Calibri"/>
        </w:rPr>
      </w:pPr>
    </w:p>
    <w:p w14:paraId="6730E41B" w14:textId="2B89A183" w:rsidR="00980AD1" w:rsidRDefault="00980AD1" w:rsidP="00CB41C4">
      <w:pPr>
        <w:tabs>
          <w:tab w:val="left" w:leader="underscore" w:pos="9639"/>
        </w:tabs>
        <w:spacing w:after="0" w:line="240" w:lineRule="auto"/>
        <w:jc w:val="both"/>
        <w:rPr>
          <w:rFonts w:cs="Calibri"/>
        </w:rPr>
      </w:pPr>
    </w:p>
    <w:p w14:paraId="1F2E659F" w14:textId="2DB3F224" w:rsidR="00980AD1" w:rsidRDefault="00980AD1" w:rsidP="00CB41C4">
      <w:pPr>
        <w:tabs>
          <w:tab w:val="left" w:leader="underscore" w:pos="9639"/>
        </w:tabs>
        <w:spacing w:after="0" w:line="240" w:lineRule="auto"/>
        <w:jc w:val="both"/>
        <w:rPr>
          <w:rFonts w:cs="Calibri"/>
        </w:rPr>
      </w:pPr>
    </w:p>
    <w:p w14:paraId="3274EDFB" w14:textId="77777777" w:rsidR="00980AD1" w:rsidRDefault="00980AD1" w:rsidP="00CB41C4">
      <w:pPr>
        <w:tabs>
          <w:tab w:val="left" w:leader="underscore" w:pos="9639"/>
        </w:tabs>
        <w:spacing w:after="0" w:line="240" w:lineRule="auto"/>
        <w:jc w:val="both"/>
        <w:rPr>
          <w:rFonts w:cs="Calibri"/>
        </w:rPr>
      </w:pPr>
    </w:p>
    <w:p w14:paraId="2E6F4436" w14:textId="280E351E" w:rsidR="00DE0B6B" w:rsidRDefault="00DE0B6B" w:rsidP="00CB41C4">
      <w:pPr>
        <w:tabs>
          <w:tab w:val="left" w:leader="underscore" w:pos="9639"/>
        </w:tabs>
        <w:spacing w:after="0" w:line="240" w:lineRule="auto"/>
        <w:jc w:val="both"/>
        <w:rPr>
          <w:rFonts w:cs="Calibri"/>
        </w:rPr>
      </w:pPr>
    </w:p>
    <w:p w14:paraId="11273BF0" w14:textId="2A001131" w:rsidR="00DE0B6B" w:rsidRDefault="00DE0B6B" w:rsidP="00CB41C4">
      <w:pPr>
        <w:tabs>
          <w:tab w:val="left" w:leader="underscore" w:pos="9639"/>
        </w:tabs>
        <w:spacing w:after="0" w:line="240" w:lineRule="auto"/>
        <w:jc w:val="both"/>
        <w:rPr>
          <w:rFonts w:cs="Calibri"/>
        </w:rPr>
      </w:pPr>
    </w:p>
    <w:p w14:paraId="251B479F" w14:textId="6E4E4939" w:rsidR="00DE0B6B" w:rsidRDefault="00DE0B6B" w:rsidP="00CB41C4">
      <w:pPr>
        <w:tabs>
          <w:tab w:val="left" w:leader="underscore" w:pos="9639"/>
        </w:tabs>
        <w:spacing w:after="0" w:line="240" w:lineRule="auto"/>
        <w:jc w:val="both"/>
        <w:rPr>
          <w:rFonts w:cs="Calibri"/>
        </w:rPr>
      </w:pPr>
    </w:p>
    <w:p w14:paraId="4C5C12FB" w14:textId="4B596A55" w:rsidR="00DE0B6B" w:rsidRDefault="00DE0B6B" w:rsidP="00CB41C4">
      <w:pPr>
        <w:tabs>
          <w:tab w:val="left" w:leader="underscore" w:pos="9639"/>
        </w:tabs>
        <w:spacing w:after="0" w:line="240" w:lineRule="auto"/>
        <w:jc w:val="both"/>
        <w:rPr>
          <w:rFonts w:cs="Calibri"/>
        </w:rPr>
      </w:pPr>
    </w:p>
    <w:p w14:paraId="08EE9996" w14:textId="3DC5B6F8" w:rsidR="00DE0B6B" w:rsidRDefault="00DE0B6B" w:rsidP="00CB41C4">
      <w:pPr>
        <w:tabs>
          <w:tab w:val="left" w:leader="underscore" w:pos="9639"/>
        </w:tabs>
        <w:spacing w:after="0" w:line="240" w:lineRule="auto"/>
        <w:jc w:val="both"/>
        <w:rPr>
          <w:rFonts w:cs="Calibri"/>
        </w:rPr>
      </w:pPr>
    </w:p>
    <w:p w14:paraId="3DF5FBD1" w14:textId="1C01CD16" w:rsidR="00DE0B6B" w:rsidRDefault="00DE0B6B" w:rsidP="00CB41C4">
      <w:pPr>
        <w:tabs>
          <w:tab w:val="left" w:leader="underscore" w:pos="9639"/>
        </w:tabs>
        <w:spacing w:after="0" w:line="240" w:lineRule="auto"/>
        <w:jc w:val="both"/>
        <w:rPr>
          <w:rFonts w:cs="Calibri"/>
        </w:rPr>
      </w:pPr>
    </w:p>
    <w:p w14:paraId="1728A9BD" w14:textId="30134076" w:rsidR="00DE0B6B" w:rsidRDefault="00DE0B6B" w:rsidP="00CB41C4">
      <w:pPr>
        <w:tabs>
          <w:tab w:val="left" w:leader="underscore" w:pos="9639"/>
        </w:tabs>
        <w:spacing w:after="0" w:line="240" w:lineRule="auto"/>
        <w:jc w:val="both"/>
        <w:rPr>
          <w:rFonts w:cs="Calibri"/>
        </w:rPr>
      </w:pPr>
    </w:p>
    <w:p w14:paraId="07A53417" w14:textId="09350925" w:rsidR="00DE0B6B" w:rsidRDefault="00DE0B6B" w:rsidP="00CB41C4">
      <w:pPr>
        <w:tabs>
          <w:tab w:val="left" w:leader="underscore" w:pos="9639"/>
        </w:tabs>
        <w:spacing w:after="0" w:line="240" w:lineRule="auto"/>
        <w:jc w:val="both"/>
        <w:rPr>
          <w:rFonts w:cs="Calibri"/>
        </w:rPr>
      </w:pPr>
    </w:p>
    <w:p w14:paraId="3ACAA605" w14:textId="7E15E350" w:rsidR="00DE0B6B" w:rsidRDefault="00980AD1" w:rsidP="00CB41C4">
      <w:pPr>
        <w:tabs>
          <w:tab w:val="left" w:leader="underscore" w:pos="9639"/>
        </w:tabs>
        <w:spacing w:after="0" w:line="240" w:lineRule="auto"/>
        <w:jc w:val="both"/>
        <w:rPr>
          <w:rFonts w:cs="Calibri"/>
        </w:rPr>
      </w:pPr>
      <w:r>
        <w:rPr>
          <w:rFonts w:cs="Calibri"/>
          <w:noProof/>
          <w:lang w:eastAsia="es-MX"/>
        </w:rPr>
        <w:lastRenderedPageBreak/>
        <mc:AlternateContent>
          <mc:Choice Requires="wpg">
            <w:drawing>
              <wp:anchor distT="0" distB="0" distL="114300" distR="114300" simplePos="0" relativeHeight="251660288" behindDoc="0" locked="0" layoutInCell="1" allowOverlap="1" wp14:anchorId="3CD5DB06" wp14:editId="5C8551CA">
                <wp:simplePos x="0" y="0"/>
                <wp:positionH relativeFrom="page">
                  <wp:align>center</wp:align>
                </wp:positionH>
                <wp:positionV relativeFrom="paragraph">
                  <wp:posOffset>125095</wp:posOffset>
                </wp:positionV>
                <wp:extent cx="7343775" cy="5485765"/>
                <wp:effectExtent l="19050" t="57150" r="47625" b="57785"/>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3775" cy="5485765"/>
                          <a:chOff x="1322" y="1609"/>
                          <a:chExt cx="13256" cy="8051"/>
                        </a:xfrm>
                      </wpg:grpSpPr>
                      <wpg:grpSp>
                        <wpg:cNvPr id="5" name="Group 3"/>
                        <wpg:cNvGrpSpPr>
                          <a:grpSpLocks/>
                        </wpg:cNvGrpSpPr>
                        <wpg:grpSpPr bwMode="auto">
                          <a:xfrm>
                            <a:off x="8042" y="3060"/>
                            <a:ext cx="3178" cy="828"/>
                            <a:chOff x="1322" y="3060"/>
                            <a:chExt cx="3178" cy="828"/>
                          </a:xfrm>
                        </wpg:grpSpPr>
                        <wps:wsp>
                          <wps:cNvPr id="6" name="AutoShape 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7" name="Text Box 5"/>
                          <wps:cNvSpPr txBox="1">
                            <a:spLocks noChangeArrowheads="1"/>
                          </wps:cNvSpPr>
                          <wps:spPr bwMode="auto">
                            <a:xfrm>
                              <a:off x="1846" y="3060"/>
                              <a:ext cx="2654" cy="828"/>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75A4D19A"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Desarrollo Social</w:t>
                                </w:r>
                              </w:p>
                              <w:p w14:paraId="4F09E7E5"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C.P. Leticia Martínez González</w:t>
                                </w:r>
                                <w:r w:rsidRPr="00D86ECA">
                                  <w:rPr>
                                    <w:rFonts w:ascii="Arial" w:hAnsi="Arial" w:cs="Arial"/>
                                    <w:color w:val="FFFFFF" w:themeColor="background1"/>
                                    <w:sz w:val="16"/>
                                    <w:szCs w:val="16"/>
                                    <w:lang w:val="es-ES"/>
                                  </w:rPr>
                                  <w:t xml:space="preserve"> </w:t>
                                </w:r>
                              </w:p>
                            </w:txbxContent>
                          </wps:txbx>
                          <wps:bodyPr rot="0" vert="horz" wrap="square" lIns="91440" tIns="45720" rIns="91440" bIns="45720" anchor="t" anchorCtr="0" upright="1">
                            <a:noAutofit/>
                          </wps:bodyPr>
                        </wps:wsp>
                      </wpg:grpSp>
                      <wpg:grpSp>
                        <wpg:cNvPr id="8" name="Group 6"/>
                        <wpg:cNvGrpSpPr>
                          <a:grpSpLocks/>
                        </wpg:cNvGrpSpPr>
                        <wpg:grpSpPr bwMode="auto">
                          <a:xfrm>
                            <a:off x="8042" y="4001"/>
                            <a:ext cx="3162" cy="682"/>
                            <a:chOff x="1322" y="3224"/>
                            <a:chExt cx="3162" cy="667"/>
                          </a:xfrm>
                        </wpg:grpSpPr>
                        <wps:wsp>
                          <wps:cNvPr id="9" name="AutoShape 7"/>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0" name="Text Box 8"/>
                          <wps:cNvSpPr txBox="1">
                            <a:spLocks noChangeArrowheads="1"/>
                          </wps:cNvSpPr>
                          <wps:spPr bwMode="auto">
                            <a:xfrm>
                              <a:off x="1830" y="3224"/>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3636DC4C"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COMUDAJ</w:t>
                                </w:r>
                              </w:p>
                              <w:p w14:paraId="71AE30CA"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Paulo Vallejo Perales</w:t>
                                </w:r>
                              </w:p>
                            </w:txbxContent>
                          </wps:txbx>
                          <wps:bodyPr rot="0" vert="horz" wrap="square" lIns="91440" tIns="45720" rIns="91440" bIns="45720" anchor="t" anchorCtr="0" upright="1">
                            <a:noAutofit/>
                          </wps:bodyPr>
                        </wps:wsp>
                      </wpg:grpSp>
                      <wpg:grpSp>
                        <wpg:cNvPr id="11" name="Group 9"/>
                        <wpg:cNvGrpSpPr>
                          <a:grpSpLocks/>
                        </wpg:cNvGrpSpPr>
                        <wpg:grpSpPr bwMode="auto">
                          <a:xfrm>
                            <a:off x="8027" y="4801"/>
                            <a:ext cx="3177" cy="757"/>
                            <a:chOff x="1322" y="3212"/>
                            <a:chExt cx="3177" cy="667"/>
                          </a:xfrm>
                        </wpg:grpSpPr>
                        <wps:wsp>
                          <wps:cNvPr id="12" name="AutoShape 10"/>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3" name="Text Box 11"/>
                          <wps:cNvSpPr txBox="1">
                            <a:spLocks noChangeArrowheads="1"/>
                          </wps:cNvSpPr>
                          <wps:spPr bwMode="auto">
                            <a:xfrm>
                              <a:off x="1845" y="3212"/>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0EEE8875"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Cultura y Recreación</w:t>
                                </w:r>
                              </w:p>
                              <w:p w14:paraId="6FF596B7"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 Alejandra Baeza Torres</w:t>
                                </w:r>
                              </w:p>
                            </w:txbxContent>
                          </wps:txbx>
                          <wps:bodyPr rot="0" vert="horz" wrap="square" lIns="91440" tIns="45720" rIns="91440" bIns="45720" anchor="t" anchorCtr="0" upright="1">
                            <a:noAutofit/>
                          </wps:bodyPr>
                        </wps:wsp>
                      </wpg:grpSp>
                      <wps:wsp>
                        <wps:cNvPr id="14" name="AutoShape 12"/>
                        <wps:cNvCnPr>
                          <a:cxnSpLocks noChangeShapeType="1"/>
                        </wps:cNvCnPr>
                        <wps:spPr bwMode="auto">
                          <a:xfrm>
                            <a:off x="8042" y="2985"/>
                            <a:ext cx="0" cy="2049"/>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15" name="Group 13"/>
                        <wpg:cNvGrpSpPr>
                          <a:grpSpLocks/>
                        </wpg:cNvGrpSpPr>
                        <wpg:grpSpPr bwMode="auto">
                          <a:xfrm>
                            <a:off x="11400" y="3075"/>
                            <a:ext cx="3178" cy="813"/>
                            <a:chOff x="1322" y="3060"/>
                            <a:chExt cx="3178" cy="813"/>
                          </a:xfrm>
                        </wpg:grpSpPr>
                        <wps:wsp>
                          <wps:cNvPr id="16" name="AutoShape 1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7" name="Text Box 15"/>
                          <wps:cNvSpPr txBox="1">
                            <a:spLocks noChangeArrowheads="1"/>
                          </wps:cNvSpPr>
                          <wps:spPr bwMode="auto">
                            <a:xfrm>
                              <a:off x="1846" y="3060"/>
                              <a:ext cx="2654" cy="813"/>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18586561" w14:textId="77777777" w:rsidR="00E22E46" w:rsidRPr="00D86ECA" w:rsidRDefault="00E22E46"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Dir. Gral. de Fomento y Desarrollo Económico</w:t>
                                </w:r>
                              </w:p>
                              <w:p w14:paraId="1235F37D" w14:textId="77777777" w:rsidR="00E22E46" w:rsidRPr="00D86ECA" w:rsidRDefault="00E22E46"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Lic. Orlando Abraham Martínez Domínguez</w:t>
                                </w:r>
                              </w:p>
                            </w:txbxContent>
                          </wps:txbx>
                          <wps:bodyPr rot="0" vert="horz" wrap="square" lIns="91440" tIns="45720" rIns="91440" bIns="45720" anchor="t" anchorCtr="0" upright="1">
                            <a:noAutofit/>
                          </wps:bodyPr>
                        </wps:wsp>
                      </wpg:grpSp>
                      <wpg:grpSp>
                        <wpg:cNvPr id="18" name="Group 16"/>
                        <wpg:cNvGrpSpPr>
                          <a:grpSpLocks/>
                        </wpg:cNvGrpSpPr>
                        <wpg:grpSpPr bwMode="auto">
                          <a:xfrm>
                            <a:off x="11370" y="4042"/>
                            <a:ext cx="3207" cy="850"/>
                            <a:chOff x="1322" y="3263"/>
                            <a:chExt cx="3207" cy="831"/>
                          </a:xfrm>
                        </wpg:grpSpPr>
                        <wps:wsp>
                          <wps:cNvPr id="19" name="AutoShape 17"/>
                          <wps:cNvCnPr>
                            <a:cxnSpLocks noChangeShapeType="1"/>
                          </wps:cNvCnPr>
                          <wps:spPr bwMode="auto">
                            <a:xfrm flipH="1">
                              <a:off x="1322" y="3374"/>
                              <a:ext cx="646" cy="17"/>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0" name="Text Box 18"/>
                          <wps:cNvSpPr txBox="1">
                            <a:spLocks noChangeArrowheads="1"/>
                          </wps:cNvSpPr>
                          <wps:spPr bwMode="auto">
                            <a:xfrm>
                              <a:off x="1875" y="3263"/>
                              <a:ext cx="2654" cy="831"/>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0C632624"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Desarrollo Turístico</w:t>
                                </w:r>
                              </w:p>
                              <w:p w14:paraId="52BAF7C9"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TSU Ma. Isabel Oviedo Flores</w:t>
                                </w:r>
                              </w:p>
                            </w:txbxContent>
                          </wps:txbx>
                          <wps:bodyPr rot="0" vert="horz" wrap="square" lIns="91440" tIns="45720" rIns="91440" bIns="45720" anchor="t" anchorCtr="0" upright="1">
                            <a:noAutofit/>
                          </wps:bodyPr>
                        </wps:wsp>
                      </wpg:grpSp>
                      <wps:wsp>
                        <wps:cNvPr id="21" name="AutoShape 19"/>
                        <wps:cNvCnPr>
                          <a:cxnSpLocks noChangeShapeType="1"/>
                        </wps:cNvCnPr>
                        <wps:spPr bwMode="auto">
                          <a:xfrm>
                            <a:off x="11385" y="2940"/>
                            <a:ext cx="0" cy="1246"/>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22" name="Group 20"/>
                        <wpg:cNvGrpSpPr>
                          <a:grpSpLocks/>
                        </wpg:cNvGrpSpPr>
                        <wpg:grpSpPr bwMode="auto">
                          <a:xfrm>
                            <a:off x="4663" y="2970"/>
                            <a:ext cx="3178" cy="4414"/>
                            <a:chOff x="4663" y="2970"/>
                            <a:chExt cx="3178" cy="4414"/>
                          </a:xfrm>
                        </wpg:grpSpPr>
                        <wpg:grpSp>
                          <wpg:cNvPr id="23" name="Group 21"/>
                          <wpg:cNvGrpSpPr>
                            <a:grpSpLocks/>
                          </wpg:cNvGrpSpPr>
                          <wpg:grpSpPr bwMode="auto">
                            <a:xfrm>
                              <a:off x="4663" y="3045"/>
                              <a:ext cx="3178" cy="667"/>
                              <a:chOff x="1322" y="3060"/>
                              <a:chExt cx="3178" cy="667"/>
                            </a:xfrm>
                          </wpg:grpSpPr>
                          <wps:wsp>
                            <wps:cNvPr id="24" name="AutoShape 22"/>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5" name="Text Box 23"/>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3FF8B38" w14:textId="77777777" w:rsidR="00E22E46" w:rsidRPr="00D86ECA" w:rsidRDefault="00E22E46"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 xml:space="preserve">Dir. Gral. de Infraestructura </w:t>
                                  </w:r>
                                  <w:proofErr w:type="spellStart"/>
                                  <w:r w:rsidRPr="00D86ECA">
                                    <w:rPr>
                                      <w:rFonts w:ascii="Arial" w:hAnsi="Arial" w:cs="Arial"/>
                                      <w:b/>
                                      <w:color w:val="FFFFFF" w:themeColor="background1"/>
                                      <w:sz w:val="15"/>
                                      <w:szCs w:val="15"/>
                                      <w:lang w:val="es-ES"/>
                                    </w:rPr>
                                    <w:t>Mpal</w:t>
                                  </w:r>
                                  <w:proofErr w:type="spellEnd"/>
                                  <w:r w:rsidRPr="00D86ECA">
                                    <w:rPr>
                                      <w:rFonts w:ascii="Arial" w:hAnsi="Arial" w:cs="Arial"/>
                                      <w:b/>
                                      <w:color w:val="FFFFFF" w:themeColor="background1"/>
                                      <w:sz w:val="15"/>
                                      <w:szCs w:val="15"/>
                                      <w:lang w:val="es-ES"/>
                                    </w:rPr>
                                    <w:t>. y Obras</w:t>
                                  </w:r>
                                </w:p>
                                <w:p w14:paraId="1D8CBB03" w14:textId="77777777" w:rsidR="00E22E46" w:rsidRPr="00D86ECA" w:rsidRDefault="00E22E46" w:rsidP="00DE0B6B">
                                  <w:pPr>
                                    <w:spacing w:after="0" w:line="240" w:lineRule="auto"/>
                                    <w:jc w:val="center"/>
                                    <w:rPr>
                                      <w:rFonts w:ascii="Arial" w:hAnsi="Arial" w:cs="Arial"/>
                                      <w:color w:val="FFFFFF" w:themeColor="background1"/>
                                      <w:sz w:val="15"/>
                                      <w:szCs w:val="15"/>
                                      <w:lang w:val="es-ES"/>
                                    </w:rPr>
                                  </w:pPr>
                                  <w:r w:rsidRPr="00D86ECA">
                                    <w:rPr>
                                      <w:rFonts w:ascii="Arial" w:hAnsi="Arial" w:cs="Arial"/>
                                      <w:color w:val="FFFFFF" w:themeColor="background1"/>
                                      <w:sz w:val="15"/>
                                      <w:szCs w:val="15"/>
                                      <w:lang w:val="es-ES"/>
                                    </w:rPr>
                                    <w:t xml:space="preserve">Arq. Aldo Coria </w:t>
                                  </w:r>
                                  <w:proofErr w:type="spellStart"/>
                                  <w:r w:rsidRPr="00D86ECA">
                                    <w:rPr>
                                      <w:rFonts w:ascii="Arial" w:hAnsi="Arial" w:cs="Arial"/>
                                      <w:color w:val="FFFFFF" w:themeColor="background1"/>
                                      <w:sz w:val="15"/>
                                      <w:szCs w:val="15"/>
                                      <w:lang w:val="es-ES"/>
                                    </w:rPr>
                                    <w:t>Valdiosera</w:t>
                                  </w:r>
                                  <w:proofErr w:type="spellEnd"/>
                                  <w:r w:rsidRPr="00D86ECA">
                                    <w:rPr>
                                      <w:rFonts w:ascii="Arial" w:hAnsi="Arial" w:cs="Arial"/>
                                      <w:color w:val="FFFFFF" w:themeColor="background1"/>
                                      <w:sz w:val="15"/>
                                      <w:szCs w:val="15"/>
                                      <w:lang w:val="es-ES"/>
                                    </w:rPr>
                                    <w:t xml:space="preserve"> </w:t>
                                  </w:r>
                                </w:p>
                              </w:txbxContent>
                            </wps:txbx>
                            <wps:bodyPr rot="0" vert="horz" wrap="square" lIns="91440" tIns="45720" rIns="91440" bIns="45720" anchor="t" anchorCtr="0" upright="1">
                              <a:noAutofit/>
                            </wps:bodyPr>
                          </wps:wsp>
                        </wpg:grpSp>
                        <wpg:grpSp>
                          <wpg:cNvPr id="26" name="Group 24"/>
                          <wpg:cNvGrpSpPr>
                            <a:grpSpLocks/>
                          </wpg:cNvGrpSpPr>
                          <wpg:grpSpPr bwMode="auto">
                            <a:xfrm>
                              <a:off x="4663" y="3817"/>
                              <a:ext cx="3178" cy="825"/>
                              <a:chOff x="1322" y="3060"/>
                              <a:chExt cx="3178" cy="807"/>
                            </a:xfrm>
                          </wpg:grpSpPr>
                          <wps:wsp>
                            <wps:cNvPr id="27" name="AutoShape 25"/>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8" name="Text Box 26"/>
                            <wps:cNvSpPr txBox="1">
                              <a:spLocks noChangeArrowheads="1"/>
                            </wps:cNvSpPr>
                            <wps:spPr bwMode="auto">
                              <a:xfrm>
                                <a:off x="1846" y="3060"/>
                                <a:ext cx="2654" cy="80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0417CAF3"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Servicios Municipales</w:t>
                                  </w:r>
                                </w:p>
                                <w:p w14:paraId="1FD18FA4"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Enrique Federico Sánchez López</w:t>
                                  </w:r>
                                </w:p>
                              </w:txbxContent>
                            </wps:txbx>
                            <wps:bodyPr rot="0" vert="horz" wrap="square" lIns="91440" tIns="45720" rIns="91440" bIns="45720" anchor="t" anchorCtr="0" upright="1">
                              <a:noAutofit/>
                            </wps:bodyPr>
                          </wps:wsp>
                        </wpg:grpSp>
                        <wpg:grpSp>
                          <wpg:cNvPr id="29" name="Group 27"/>
                          <wpg:cNvGrpSpPr>
                            <a:grpSpLocks/>
                          </wpg:cNvGrpSpPr>
                          <wpg:grpSpPr bwMode="auto">
                            <a:xfrm>
                              <a:off x="4663" y="4822"/>
                              <a:ext cx="3177" cy="811"/>
                              <a:chOff x="1322" y="3220"/>
                              <a:chExt cx="3177" cy="715"/>
                            </a:xfrm>
                          </wpg:grpSpPr>
                          <wps:wsp>
                            <wps:cNvPr id="30" name="AutoShape 28"/>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1" name="Text Box 29"/>
                            <wps:cNvSpPr txBox="1">
                              <a:spLocks noChangeArrowheads="1"/>
                            </wps:cNvSpPr>
                            <wps:spPr bwMode="auto">
                              <a:xfrm>
                                <a:off x="1845" y="3220"/>
                                <a:ext cx="2654" cy="715"/>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64F2093A"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 Protección al Ambiente</w:t>
                                  </w:r>
                                </w:p>
                                <w:p w14:paraId="3458ED5B"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Jesús Guadalupe Rivera Chavero</w:t>
                                  </w:r>
                                </w:p>
                              </w:txbxContent>
                            </wps:txbx>
                            <wps:bodyPr rot="0" vert="horz" wrap="square" lIns="91440" tIns="45720" rIns="91440" bIns="45720" anchor="t" anchorCtr="0" upright="1">
                              <a:noAutofit/>
                            </wps:bodyPr>
                          </wps:wsp>
                        </wpg:grpSp>
                        <wpg:grpSp>
                          <wpg:cNvPr id="32" name="Group 30"/>
                          <wpg:cNvGrpSpPr>
                            <a:grpSpLocks/>
                          </wpg:cNvGrpSpPr>
                          <wpg:grpSpPr bwMode="auto">
                            <a:xfrm>
                              <a:off x="4663" y="5725"/>
                              <a:ext cx="3177" cy="757"/>
                              <a:chOff x="1322" y="3220"/>
                              <a:chExt cx="3177" cy="667"/>
                            </a:xfrm>
                          </wpg:grpSpPr>
                          <wps:wsp>
                            <wps:cNvPr id="33" name="AutoShape 31"/>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4" name="Text Box 32"/>
                            <wps:cNvSpPr txBox="1">
                              <a:spLocks noChangeArrowheads="1"/>
                            </wps:cNvSpPr>
                            <wps:spPr bwMode="auto">
                              <a:xfrm>
                                <a:off x="1845" y="322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76FE5ED8"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Desarrollo Urbano</w:t>
                                  </w:r>
                                </w:p>
                                <w:p w14:paraId="178972D7"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Arq. </w:t>
                                  </w:r>
                                  <w:r>
                                    <w:rPr>
                                      <w:rFonts w:ascii="Arial" w:hAnsi="Arial" w:cs="Arial"/>
                                      <w:color w:val="FFFFFF" w:themeColor="background1"/>
                                      <w:sz w:val="16"/>
                                      <w:szCs w:val="16"/>
                                      <w:lang w:val="es-ES"/>
                                    </w:rPr>
                                    <w:t xml:space="preserve">José Israel </w:t>
                                  </w:r>
                                  <w:proofErr w:type="spellStart"/>
                                  <w:r>
                                    <w:rPr>
                                      <w:rFonts w:ascii="Arial" w:hAnsi="Arial" w:cs="Arial"/>
                                      <w:color w:val="FFFFFF" w:themeColor="background1"/>
                                      <w:sz w:val="16"/>
                                      <w:szCs w:val="16"/>
                                      <w:lang w:val="es-ES"/>
                                    </w:rPr>
                                    <w:t>Ibañez</w:t>
                                  </w:r>
                                  <w:proofErr w:type="spellEnd"/>
                                  <w:r>
                                    <w:rPr>
                                      <w:rFonts w:ascii="Arial" w:hAnsi="Arial" w:cs="Arial"/>
                                      <w:color w:val="FFFFFF" w:themeColor="background1"/>
                                      <w:sz w:val="16"/>
                                      <w:szCs w:val="16"/>
                                      <w:lang w:val="es-ES"/>
                                    </w:rPr>
                                    <w:t xml:space="preserve"> Sánchez</w:t>
                                  </w:r>
                                </w:p>
                              </w:txbxContent>
                            </wps:txbx>
                            <wps:bodyPr rot="0" vert="horz" wrap="square" lIns="91440" tIns="45720" rIns="91440" bIns="45720" anchor="t" anchorCtr="0" upright="1">
                              <a:noAutofit/>
                            </wps:bodyPr>
                          </wps:wsp>
                        </wpg:grpSp>
                        <wpg:grpSp>
                          <wpg:cNvPr id="35" name="Group 33"/>
                          <wpg:cNvGrpSpPr>
                            <a:grpSpLocks/>
                          </wpg:cNvGrpSpPr>
                          <wpg:grpSpPr bwMode="auto">
                            <a:xfrm>
                              <a:off x="4663" y="6612"/>
                              <a:ext cx="3178" cy="772"/>
                              <a:chOff x="1322" y="3232"/>
                              <a:chExt cx="3178" cy="667"/>
                            </a:xfrm>
                          </wpg:grpSpPr>
                          <wps:wsp>
                            <wps:cNvPr id="36" name="AutoShape 3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7" name="Text Box 35"/>
                            <wps:cNvSpPr txBox="1">
                              <a:spLocks noChangeArrowheads="1"/>
                            </wps:cNvSpPr>
                            <wps:spPr bwMode="auto">
                              <a:xfrm>
                                <a:off x="1846" y="3232"/>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AA121D1"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Rastro Municipal</w:t>
                                  </w:r>
                                </w:p>
                                <w:p w14:paraId="029B0C99" w14:textId="15CDC448"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M.V.Z. Cristian Evaristo Ramos</w:t>
                                  </w:r>
                                </w:p>
                              </w:txbxContent>
                            </wps:txbx>
                            <wps:bodyPr rot="0" vert="horz" wrap="square" lIns="91440" tIns="45720" rIns="91440" bIns="45720" anchor="t" anchorCtr="0" upright="1">
                              <a:noAutofit/>
                            </wps:bodyPr>
                          </wps:wsp>
                        </wpg:grpSp>
                        <wps:wsp>
                          <wps:cNvPr id="38" name="AutoShape 36"/>
                          <wps:cNvCnPr>
                            <a:cxnSpLocks noChangeShapeType="1"/>
                          </wps:cNvCnPr>
                          <wps:spPr bwMode="auto">
                            <a:xfrm>
                              <a:off x="4663" y="2970"/>
                              <a:ext cx="0" cy="3856"/>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grpSp>
                        <wpg:cNvPr id="39" name="Group 37"/>
                        <wpg:cNvGrpSpPr>
                          <a:grpSpLocks/>
                        </wpg:cNvGrpSpPr>
                        <wpg:grpSpPr bwMode="auto">
                          <a:xfrm>
                            <a:off x="1322" y="3060"/>
                            <a:ext cx="3178" cy="667"/>
                            <a:chOff x="1322" y="3060"/>
                            <a:chExt cx="3178" cy="667"/>
                          </a:xfrm>
                        </wpg:grpSpPr>
                        <wps:wsp>
                          <wps:cNvPr id="40" name="AutoShape 38"/>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1" name="Text Box 39"/>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3590BBE1"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Secretaría de H. Ayuntamiento</w:t>
                                </w:r>
                              </w:p>
                              <w:p w14:paraId="0C847232" w14:textId="4B1E68FC" w:rsidR="00E22E46" w:rsidRPr="00D86ECA" w:rsidRDefault="00E22E46" w:rsidP="00DE0B6B">
                                <w:pPr>
                                  <w:spacing w:after="0" w:line="240" w:lineRule="auto"/>
                                  <w:jc w:val="center"/>
                                  <w:rPr>
                                    <w:rFonts w:ascii="Arial" w:hAnsi="Arial" w:cs="Arial"/>
                                    <w:color w:val="FFFFFF" w:themeColor="background1"/>
                                    <w:sz w:val="16"/>
                                    <w:szCs w:val="16"/>
                                    <w:lang w:val="es-ES"/>
                                  </w:rPr>
                                </w:pPr>
                                <w:proofErr w:type="spellStart"/>
                                <w:r>
                                  <w:rPr>
                                    <w:rFonts w:ascii="Arial" w:hAnsi="Arial" w:cs="Arial"/>
                                    <w:color w:val="FFFFFF" w:themeColor="background1"/>
                                    <w:sz w:val="16"/>
                                    <w:szCs w:val="16"/>
                                    <w:lang w:val="es-ES"/>
                                  </w:rPr>
                                  <w:t>Profra</w:t>
                                </w:r>
                                <w:proofErr w:type="spellEnd"/>
                                <w:r>
                                  <w:rPr>
                                    <w:rFonts w:ascii="Arial" w:hAnsi="Arial" w:cs="Arial"/>
                                    <w:color w:val="FFFFFF" w:themeColor="background1"/>
                                    <w:sz w:val="16"/>
                                    <w:szCs w:val="16"/>
                                    <w:lang w:val="es-ES"/>
                                  </w:rPr>
                                  <w:t xml:space="preserve">. Lorena </w:t>
                                </w:r>
                                <w:proofErr w:type="spellStart"/>
                                <w:r>
                                  <w:rPr>
                                    <w:rFonts w:ascii="Arial" w:hAnsi="Arial" w:cs="Arial"/>
                                    <w:color w:val="FFFFFF" w:themeColor="background1"/>
                                    <w:sz w:val="16"/>
                                    <w:szCs w:val="16"/>
                                    <w:lang w:val="es-ES"/>
                                  </w:rPr>
                                  <w:t>Zarazua</w:t>
                                </w:r>
                                <w:proofErr w:type="spellEnd"/>
                                <w:r w:rsidRPr="00D86ECA">
                                  <w:rPr>
                                    <w:rFonts w:ascii="Arial" w:hAnsi="Arial" w:cs="Arial"/>
                                    <w:color w:val="FFFFFF" w:themeColor="background1"/>
                                    <w:sz w:val="16"/>
                                    <w:szCs w:val="16"/>
                                    <w:lang w:val="es-ES"/>
                                  </w:rPr>
                                  <w:t xml:space="preserve"> </w:t>
                                </w:r>
                              </w:p>
                            </w:txbxContent>
                          </wps:txbx>
                          <wps:bodyPr rot="0" vert="horz" wrap="square" lIns="91440" tIns="45720" rIns="91440" bIns="45720" anchor="t" anchorCtr="0" upright="1">
                            <a:noAutofit/>
                          </wps:bodyPr>
                        </wps:wsp>
                      </wpg:grpSp>
                      <wpg:grpSp>
                        <wpg:cNvPr id="42" name="Group 40"/>
                        <wpg:cNvGrpSpPr>
                          <a:grpSpLocks/>
                        </wpg:cNvGrpSpPr>
                        <wpg:grpSpPr bwMode="auto">
                          <a:xfrm>
                            <a:off x="1322" y="3833"/>
                            <a:ext cx="3178" cy="667"/>
                            <a:chOff x="1322" y="3060"/>
                            <a:chExt cx="3178" cy="667"/>
                          </a:xfrm>
                        </wpg:grpSpPr>
                        <wps:wsp>
                          <wps:cNvPr id="43" name="AutoShape 41"/>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4" name="Text Box 42"/>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1A675A12"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Oficialía Mayor</w:t>
                                </w:r>
                              </w:p>
                              <w:p w14:paraId="09F73790" w14:textId="62A77D8A"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 xml:space="preserve">Lic. </w:t>
                                </w:r>
                                <w:proofErr w:type="spellStart"/>
                                <w:r>
                                  <w:rPr>
                                    <w:rFonts w:ascii="Arial" w:hAnsi="Arial" w:cs="Arial"/>
                                    <w:color w:val="FFFFFF" w:themeColor="background1"/>
                                    <w:sz w:val="16"/>
                                    <w:szCs w:val="16"/>
                                    <w:lang w:val="es-ES"/>
                                  </w:rPr>
                                  <w:t>Jose</w:t>
                                </w:r>
                                <w:proofErr w:type="spellEnd"/>
                                <w:r>
                                  <w:rPr>
                                    <w:rFonts w:ascii="Arial" w:hAnsi="Arial" w:cs="Arial"/>
                                    <w:color w:val="FFFFFF" w:themeColor="background1"/>
                                    <w:sz w:val="16"/>
                                    <w:szCs w:val="16"/>
                                    <w:lang w:val="es-ES"/>
                                  </w:rPr>
                                  <w:t xml:space="preserve"> Abraham Álvarez Valtierra</w:t>
                                </w:r>
                              </w:p>
                            </w:txbxContent>
                          </wps:txbx>
                          <wps:bodyPr rot="0" vert="horz" wrap="square" lIns="91440" tIns="45720" rIns="91440" bIns="45720" anchor="t" anchorCtr="0" upright="1">
                            <a:noAutofit/>
                          </wps:bodyPr>
                        </wps:wsp>
                      </wpg:grpSp>
                      <wpg:grpSp>
                        <wpg:cNvPr id="45" name="Group 43"/>
                        <wpg:cNvGrpSpPr>
                          <a:grpSpLocks/>
                        </wpg:cNvGrpSpPr>
                        <wpg:grpSpPr bwMode="auto">
                          <a:xfrm>
                            <a:off x="1322" y="4643"/>
                            <a:ext cx="3178" cy="757"/>
                            <a:chOff x="1322" y="3060"/>
                            <a:chExt cx="3178" cy="667"/>
                          </a:xfrm>
                        </wpg:grpSpPr>
                        <wps:wsp>
                          <wps:cNvPr id="46" name="AutoShape 4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7" name="Text Box 45"/>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6E597FFB"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Tesorería Municipal</w:t>
                                </w:r>
                              </w:p>
                              <w:p w14:paraId="7A8FB931"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C.P. Sandra Alicia Hurtado Pérez</w:t>
                                </w:r>
                              </w:p>
                            </w:txbxContent>
                          </wps:txbx>
                          <wps:bodyPr rot="0" vert="horz" wrap="square" lIns="91440" tIns="45720" rIns="91440" bIns="45720" anchor="t" anchorCtr="0" upright="1">
                            <a:noAutofit/>
                          </wps:bodyPr>
                        </wps:wsp>
                      </wpg:grpSp>
                      <wpg:grpSp>
                        <wpg:cNvPr id="48" name="Group 46"/>
                        <wpg:cNvGrpSpPr>
                          <a:grpSpLocks/>
                        </wpg:cNvGrpSpPr>
                        <wpg:grpSpPr bwMode="auto">
                          <a:xfrm>
                            <a:off x="1322" y="5558"/>
                            <a:ext cx="3178" cy="757"/>
                            <a:chOff x="1322" y="3060"/>
                            <a:chExt cx="3178" cy="667"/>
                          </a:xfrm>
                        </wpg:grpSpPr>
                        <wps:wsp>
                          <wps:cNvPr id="49" name="AutoShape 47"/>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0" name="Text Box 48"/>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5033DC0C"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Contraloría Municipal</w:t>
                                </w:r>
                              </w:p>
                              <w:p w14:paraId="708D8BE7"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w:t>
                                </w:r>
                                <w:r>
                                  <w:rPr>
                                    <w:rFonts w:ascii="Arial" w:hAnsi="Arial" w:cs="Arial"/>
                                    <w:color w:val="FFFFFF" w:themeColor="background1"/>
                                    <w:sz w:val="16"/>
                                    <w:szCs w:val="16"/>
                                    <w:lang w:val="es-ES"/>
                                  </w:rPr>
                                  <w:t xml:space="preserve"> Martin</w:t>
                                </w:r>
                                <w:r w:rsidRPr="00D86ECA">
                                  <w:rPr>
                                    <w:rFonts w:ascii="Arial" w:hAnsi="Arial" w:cs="Arial"/>
                                    <w:color w:val="FFFFFF" w:themeColor="background1"/>
                                    <w:sz w:val="16"/>
                                    <w:szCs w:val="16"/>
                                    <w:lang w:val="es-ES"/>
                                  </w:rPr>
                                  <w:t xml:space="preserve"> </w:t>
                                </w:r>
                                <w:r>
                                  <w:rPr>
                                    <w:rFonts w:ascii="Arial" w:hAnsi="Arial" w:cs="Arial"/>
                                    <w:color w:val="FFFFFF" w:themeColor="background1"/>
                                    <w:sz w:val="16"/>
                                    <w:szCs w:val="16"/>
                                    <w:lang w:val="es-ES"/>
                                  </w:rPr>
                                  <w:t xml:space="preserve">Iván Valadez </w:t>
                                </w:r>
                                <w:proofErr w:type="spellStart"/>
                                <w:r>
                                  <w:rPr>
                                    <w:rFonts w:ascii="Arial" w:hAnsi="Arial" w:cs="Arial"/>
                                    <w:color w:val="FFFFFF" w:themeColor="background1"/>
                                    <w:sz w:val="16"/>
                                    <w:szCs w:val="16"/>
                                    <w:lang w:val="es-ES"/>
                                  </w:rPr>
                                  <w:t>Espinola</w:t>
                                </w:r>
                                <w:proofErr w:type="spellEnd"/>
                              </w:p>
                            </w:txbxContent>
                          </wps:txbx>
                          <wps:bodyPr rot="0" vert="horz" wrap="square" lIns="91440" tIns="45720" rIns="91440" bIns="45720" anchor="t" anchorCtr="0" upright="1">
                            <a:noAutofit/>
                          </wps:bodyPr>
                        </wps:wsp>
                      </wpg:grpSp>
                      <wpg:grpSp>
                        <wpg:cNvPr id="51" name="Group 49"/>
                        <wpg:cNvGrpSpPr>
                          <a:grpSpLocks/>
                        </wpg:cNvGrpSpPr>
                        <wpg:grpSpPr bwMode="auto">
                          <a:xfrm>
                            <a:off x="1322" y="6444"/>
                            <a:ext cx="3178" cy="814"/>
                            <a:chOff x="1322" y="3060"/>
                            <a:chExt cx="3178" cy="703"/>
                          </a:xfrm>
                        </wpg:grpSpPr>
                        <wps:wsp>
                          <wps:cNvPr id="52" name="AutoShape 50"/>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3" name="Text Box 51"/>
                          <wps:cNvSpPr txBox="1">
                            <a:spLocks noChangeArrowheads="1"/>
                          </wps:cNvSpPr>
                          <wps:spPr bwMode="auto">
                            <a:xfrm>
                              <a:off x="1846" y="3060"/>
                              <a:ext cx="2654" cy="703"/>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1DDE3F41"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Seguridad Pública</w:t>
                                </w:r>
                              </w:p>
                              <w:p w14:paraId="722D5D4E"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 xml:space="preserve">T.S.U. Fernando </w:t>
                                </w:r>
                                <w:proofErr w:type="spellStart"/>
                                <w:r>
                                  <w:rPr>
                                    <w:rFonts w:ascii="Arial" w:hAnsi="Arial" w:cs="Arial"/>
                                    <w:color w:val="FFFFFF" w:themeColor="background1"/>
                                    <w:sz w:val="16"/>
                                    <w:szCs w:val="16"/>
                                    <w:lang w:val="es-ES"/>
                                  </w:rPr>
                                  <w:t>Luevanos</w:t>
                                </w:r>
                                <w:proofErr w:type="spellEnd"/>
                                <w:r>
                                  <w:rPr>
                                    <w:rFonts w:ascii="Arial" w:hAnsi="Arial" w:cs="Arial"/>
                                    <w:color w:val="FFFFFF" w:themeColor="background1"/>
                                    <w:sz w:val="16"/>
                                    <w:szCs w:val="16"/>
                                    <w:lang w:val="es-ES"/>
                                  </w:rPr>
                                  <w:t xml:space="preserve"> Acevedo</w:t>
                                </w:r>
                              </w:p>
                            </w:txbxContent>
                          </wps:txbx>
                          <wps:bodyPr rot="0" vert="horz" wrap="square" lIns="91440" tIns="45720" rIns="91440" bIns="45720" anchor="t" anchorCtr="0" upright="1">
                            <a:noAutofit/>
                          </wps:bodyPr>
                        </wps:wsp>
                      </wpg:grpSp>
                      <wpg:grpSp>
                        <wpg:cNvPr id="54" name="Group 52"/>
                        <wpg:cNvGrpSpPr>
                          <a:grpSpLocks/>
                        </wpg:cNvGrpSpPr>
                        <wpg:grpSpPr bwMode="auto">
                          <a:xfrm>
                            <a:off x="1322" y="7326"/>
                            <a:ext cx="3178" cy="809"/>
                            <a:chOff x="1322" y="3060"/>
                            <a:chExt cx="3178" cy="686"/>
                          </a:xfrm>
                        </wpg:grpSpPr>
                        <wps:wsp>
                          <wps:cNvPr id="55" name="AutoShape 53"/>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6" name="Text Box 54"/>
                          <wps:cNvSpPr txBox="1">
                            <a:spLocks noChangeArrowheads="1"/>
                          </wps:cNvSpPr>
                          <wps:spPr bwMode="auto">
                            <a:xfrm>
                              <a:off x="1846" y="3060"/>
                              <a:ext cx="2654" cy="686"/>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037AABF"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Tránsito, Vialidad y Autotransporte</w:t>
                                </w:r>
                              </w:p>
                              <w:p w14:paraId="129E2F04"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Luis Ramón Hernández Cruz</w:t>
                                </w:r>
                              </w:p>
                            </w:txbxContent>
                          </wps:txbx>
                          <wps:bodyPr rot="0" vert="horz" wrap="square" lIns="91440" tIns="45720" rIns="91440" bIns="45720" anchor="t" anchorCtr="0" upright="1">
                            <a:noAutofit/>
                          </wps:bodyPr>
                        </wps:wsp>
                      </wpg:grpSp>
                      <wps:wsp>
                        <wps:cNvPr id="57" name="Text Box 55"/>
                        <wps:cNvSpPr txBox="1">
                          <a:spLocks noChangeArrowheads="1"/>
                        </wps:cNvSpPr>
                        <wps:spPr bwMode="auto">
                          <a:xfrm>
                            <a:off x="4834" y="1609"/>
                            <a:ext cx="5156" cy="667"/>
                          </a:xfrm>
                          <a:prstGeom prst="rect">
                            <a:avLst/>
                          </a:prstGeom>
                          <a:solidFill>
                            <a:srgbClr val="C00000"/>
                          </a:solidFill>
                          <a:ln w="127000" cmpd="dbl">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3B733C" w14:textId="1CE4753A" w:rsidR="00E22E46" w:rsidRPr="00D86ECA" w:rsidRDefault="00E22E46"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Presidente Municipal</w:t>
                              </w:r>
                              <w:r>
                                <w:rPr>
                                  <w:rFonts w:ascii="Arial" w:hAnsi="Arial" w:cs="Arial"/>
                                  <w:b/>
                                  <w:color w:val="FFFFFF" w:themeColor="background1"/>
                                  <w:sz w:val="15"/>
                                  <w:szCs w:val="15"/>
                                  <w:lang w:val="es-ES"/>
                                </w:rPr>
                                <w:t xml:space="preserve"> Interino</w:t>
                              </w:r>
                            </w:p>
                            <w:p w14:paraId="40C0A2AF" w14:textId="53047604" w:rsidR="00E22E46" w:rsidRPr="00D86ECA" w:rsidRDefault="00E22E46" w:rsidP="00DE0B6B">
                              <w:pPr>
                                <w:spacing w:after="0" w:line="240" w:lineRule="auto"/>
                                <w:jc w:val="center"/>
                                <w:rPr>
                                  <w:rFonts w:ascii="Arial" w:hAnsi="Arial" w:cs="Arial"/>
                                  <w:color w:val="FFFFFF" w:themeColor="background1"/>
                                  <w:sz w:val="15"/>
                                  <w:szCs w:val="15"/>
                                </w:rPr>
                              </w:pPr>
                              <w:r>
                                <w:rPr>
                                  <w:rFonts w:ascii="Arial" w:hAnsi="Arial" w:cs="Arial"/>
                                  <w:color w:val="FFFFFF" w:themeColor="background1"/>
                                  <w:sz w:val="15"/>
                                  <w:szCs w:val="15"/>
                                </w:rPr>
                                <w:t>Lic. Jaime Mata Pérez</w:t>
                              </w:r>
                            </w:p>
                            <w:p w14:paraId="392DDDE7" w14:textId="77777777" w:rsidR="00E22E46" w:rsidRPr="0080587E" w:rsidRDefault="00E22E46" w:rsidP="00DE0B6B">
                              <w:pPr>
                                <w:spacing w:after="0" w:line="240" w:lineRule="auto"/>
                                <w:jc w:val="center"/>
                                <w:rPr>
                                  <w:rFonts w:ascii="Arial" w:hAnsi="Arial" w:cs="Arial"/>
                                  <w:color w:val="FFFFFF" w:themeColor="background1"/>
                                  <w:sz w:val="16"/>
                                  <w:szCs w:val="16"/>
                                  <w:lang w:val="es-ES"/>
                                </w:rPr>
                              </w:pPr>
                            </w:p>
                          </w:txbxContent>
                        </wps:txbx>
                        <wps:bodyPr rot="0" vert="horz" wrap="square" lIns="91440" tIns="45720" rIns="91440" bIns="45720" anchor="t" anchorCtr="0" upright="1">
                          <a:noAutofit/>
                        </wps:bodyPr>
                      </wps:wsp>
                      <wps:wsp>
                        <wps:cNvPr id="58" name="AutoShape 56"/>
                        <wps:cNvCnPr>
                          <a:cxnSpLocks noChangeShapeType="1"/>
                        </wps:cNvCnPr>
                        <wps:spPr bwMode="auto">
                          <a:xfrm>
                            <a:off x="7393" y="2325"/>
                            <a:ext cx="0" cy="645"/>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9" name="AutoShape 57"/>
                        <wps:cNvCnPr>
                          <a:cxnSpLocks noChangeShapeType="1"/>
                        </wps:cNvCnPr>
                        <wps:spPr bwMode="auto">
                          <a:xfrm flipH="1">
                            <a:off x="1350" y="2970"/>
                            <a:ext cx="10050"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0" name="AutoShape 58"/>
                        <wps:cNvCnPr>
                          <a:cxnSpLocks noChangeShapeType="1"/>
                        </wps:cNvCnPr>
                        <wps:spPr bwMode="auto">
                          <a:xfrm>
                            <a:off x="1350" y="2940"/>
                            <a:ext cx="0" cy="6399"/>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61" name="Group 59"/>
                        <wpg:cNvGrpSpPr>
                          <a:grpSpLocks/>
                        </wpg:cNvGrpSpPr>
                        <wpg:grpSpPr bwMode="auto">
                          <a:xfrm>
                            <a:off x="1322" y="8219"/>
                            <a:ext cx="3178" cy="667"/>
                            <a:chOff x="1322" y="3060"/>
                            <a:chExt cx="3178" cy="667"/>
                          </a:xfrm>
                        </wpg:grpSpPr>
                        <wps:wsp>
                          <wps:cNvPr id="62" name="AutoShape 60"/>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3" name="Text Box 61"/>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C5197BC" w14:textId="77777777" w:rsidR="00E22E46" w:rsidRPr="00D86ECA" w:rsidRDefault="00E22E46"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Protección Civil</w:t>
                                </w:r>
                              </w:p>
                              <w:p w14:paraId="5136D4B2" w14:textId="77777777" w:rsidR="00E22E46" w:rsidRPr="00D86ECA" w:rsidRDefault="00E22E46"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T.E.M. Germain Olvera Mendieta</w:t>
                                </w:r>
                              </w:p>
                            </w:txbxContent>
                          </wps:txbx>
                          <wps:bodyPr rot="0" vert="horz" wrap="square" lIns="91440" tIns="45720" rIns="91440" bIns="45720" anchor="t" anchorCtr="0" upright="1">
                            <a:noAutofit/>
                          </wps:bodyPr>
                        </wps:wsp>
                      </wpg:grpSp>
                      <wpg:grpSp>
                        <wpg:cNvPr id="64" name="Group 62"/>
                        <wpg:cNvGrpSpPr>
                          <a:grpSpLocks/>
                        </wpg:cNvGrpSpPr>
                        <wpg:grpSpPr bwMode="auto">
                          <a:xfrm>
                            <a:off x="1335" y="8993"/>
                            <a:ext cx="3178" cy="667"/>
                            <a:chOff x="1322" y="3060"/>
                            <a:chExt cx="3178" cy="667"/>
                          </a:xfrm>
                        </wpg:grpSpPr>
                        <wps:wsp>
                          <wps:cNvPr id="65" name="AutoShape 63"/>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6" name="Text Box 64"/>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44967E81"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Juzgado Municipal</w:t>
                                </w:r>
                              </w:p>
                              <w:p w14:paraId="5C7FF7A0"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Lic. Apolonio Cabrera Huerta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D5DB06" id="Grupo 4" o:spid="_x0000_s1030" style="position:absolute;left:0;text-align:left;margin-left:0;margin-top:9.85pt;width:578.25pt;height:431.95pt;z-index:251660288;mso-position-horizontal:center;mso-position-horizontal-relative:page" coordorigin="1322,1609" coordsize="13256,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5kr1w0AALPFAAAOAAAAZHJzL2Uyb0RvYy54bWzsXV2Pm0gWfV9p/wPi3dN8g604o263O7vS&#10;7G6kZDXPNMY2Wgws0HFnVvPf99YHBRTYsZKA2/bNQ9RuDA1F1alT59x7692vr7tY+RLmRZQmc1X/&#10;RVOVMAnSVZRs5uq/Pz9NPFUpSj9Z+XGahHP1a1iov77/61/e7bNZaKTbNF6FuQIXSYrZPpur27LM&#10;Znd3RbANd37xS5qFCRxcp/nOL+Fjvrlb5f4err6L7wxNc+72ab7K8jQIiwJ++8gOqu/p9dfrMCj/&#10;tV4XYanEcxXuraT/5/T/Z/L/3ft3/myT+9k2Cvht+N9xFzs/SuCPiks9+qWvvORR51K7KMjTIl2X&#10;vwTp7i5dr6MgpM8AT6Nr0tN8yNOXjD7LZrbfZKKZoGmldvruywb//PIxV6LVXLVUJfF38Io+5C9Z&#10;qlikafbZZgbf+JBnn7KPOXs++PG3NPhPAYfv5OPk84Z9WXne/yNdweX8lzKlTfO6znfkEvDQyit9&#10;A1/FGwhfSyWAX7qmZbqurSoBHLMtz3Ydm72jYAsvkpynm4ahKnBYd7RpdWzJz4eDtsPO9jRbJ4fv&#10;/Bn7y/Ru+d2xR6MfxFPydoA/XrUDtL5iDt0Onmax5zE1h/fHqjVM3YXhQ5rCM7zqUeVmqE8LtlUz&#10;dE482Agw6oq6YxU/1rE+bf0spP21IN2GNyi8D9ag99AT6FeqzkW/tUhYzwpeE96zlCRdbP1kE9Iv&#10;f/6aQS9ir3KfNU4hHwrolv09TVnHUfY3cmKjz4m+Y5pTqa1tw2RN3e40/izLi/JDmO4U8sNcLcrc&#10;jzbbcpEmCaBLmrM/4H/5rShZb6tOIH83SZ+iOIbf+7M4UfZz1fR0TaO3VKRxtCJHycEi3zwv4lz5&#10;4gNOLTTyj/fd1tcAD5IVvdo29FdL/nPpRzH7GV5znJDrhRT62C3Bp9cSfqS/h3FCYel/U2269Jae&#10;NbEMZzmxtMfHyf3Twpo4T7prP5qPi8Wj/ie5Ud2abaPVKkzIvVYQqVun9RQO1gzcBEiKVrlrX50O&#10;VrjZ9p3eP9maa5neBIDBnFjmUps8eE+Lyf1Cdxx3+bB4WEp3uqRPX/ycmxVNSe4qfSnD/NN2tVdW&#10;EekNhmdOYYiuIphSTA8G8NRVFT/ewFwYlLmq5Gn5e1RuaUcmYEeuQee2ULxtPwjCpDToofhlB6DJ&#10;eoFddQJ4py87Mupp5+Dd1o+zrS99Ed6+uDZtSnG3rGGrPkE+ibfK26puerhK1V8AMdkQIxhZzJ7T&#10;1dePOenk5BPgBvv14AACTcoA5DPcmPKQvip0TiA3AShDZialfIVfV4O9YBOUgJH7PE/3ZMAAvLVw&#10;hE1q1UP24wh963zm8SzAMkDjGnLJDZF5y3BsmD8bSC0AtwMgOaAGfdkHIKM14E/EBYYtuuH2Ygvh&#10;Ut/ub4BLHHV6Olyna7XuchfBqFDiaAcTVeMqp2LUGxpYnec8PISqbsMGQfn6/MppFAwQcoyNFoIA&#10;lOsAR4Yftmn+h6rsgW/CTPLfFz8PVSX+ewIdc6pbFiGo9INluwZ8yJtHnptH/CSAS83VEtCG/rgo&#10;Gal9yXIyO1VDIUnJpLuO6NRU31VzCNe0iNw352/sx3oOB4xrkiJnNFJkaRodshSU6FAzdQf4Ehlq&#10;jmccJEWGQQmsP2uSInGi4/LZtZ8ZjkCKplWD1qSI3hN5R9DsSIqQFHHKVc/MbAww+oak6MZJkQ7z&#10;g8SK6BKRA8iYrMiEWyGsSGBulxUBUW8hLrIiuoo7tnK7KlYkCPtVsSJdr8YgVeoUKkfJmhjRBH+W&#10;ZuZpBiyGYKxZXpcWuXCI0CLXpmONUJ+OVmTogjIt+dIFtCJ+ojxIa2ZIFBoCLIMv9eD2OmIRIB2n&#10;1EiMUC2qtSgkRqgW9cjNOui4EjECnK4RZExmZIGZQJlRBbvIjAitQb1oJvQiLqVcql40BicQzmSt&#10;lbDxNKxY0lB+hUdnTD3uR1YjGdY+hHQZmkXZ32HdF40jsPjBd0DjCI2jI0qzLvnvMJ3TuXu4QARd&#10;B5GZ+zoQekAX5tXobhjp7EZ6V1XCuG+KzcK6ZycKYDjHqqrHgtd5gAfKzejBNx1+XFXhqqpvVdU1&#10;4QGpz7SqOsGFl0AX9WY6rd2M3iy81OvSmyUbXh/ch9d102XcyCJhim1uZGhcOPZsHpXUpzg7lMC1&#10;jPj6RLMdbXcObtTjxOui+5xPcXZ5/ELFRB0Se0RWmuzmBJ3sIBuuM3GdiQGKzKwaybUisVqy5Hwu&#10;M54Ez1PJucLdCkAaIYoS6nYgBEMU5TDqqzLjRde8THI0guRsCGO/ITlzd39IwaQhOQPzAqmZDGVj&#10;CoGhLebFNWfdAE4AB5ALYLICTz/DZIUqVIVhGxkdPHDliOZMEsqa4c0wn8OJQwbyWA5Mz2xww/qq&#10;NbhrydmymEjb0Jx7zuvTnKszBTLIC6sDYd4kB6rVENw4H058Fw9kamCWH2gIHpjUaIc6keuo9v4G&#10;IpogDp03aT2VQH+j/WvIqQTz3wKS9Fb1KMx/a+VV9+YL9yfr4ZRydEoZg40KS1QkwAFQ1wgyakTT&#10;t7V3GXRxeUlB6Ga0d7FOuszl5SFqJDx0FuvN8stG4YiQM84juistp+aInsFZU4/0fpQaeSDeQ788&#10;yBDHwDXhKTaoUdNUxCw4zILDLDgsDUAq+9ASCpA3z2M+eW0RKIsiK++GiKgF8+6NUSMZdJEa3RY1&#10;qlOZrosbCQ+dcyPun48gG1keE1Oa9QGqfDaP5X30ykYG0/haYQkiEc5loU3n5EYkp5YpcQ1uJIyb&#10;84UlYNkkLJskVa9D2YhUrAKwgNUZlRmp41BAWSLGVnqdiBGWV+Dyd7iRWJuPzY2qqIQKdquVbB2V&#10;IIMucqMb40YiSfOquJEpeYswscN7HUU3giJSXUuNh2weLRJQDdKWtchPlNVd2VkcA9iES1lzIxbS&#10;NGxCIFpqaKmxSsU/mMaIltrZuZFw5YWlBkBNgZma8qPqRt/mRjLoIje6MW4k+uZ1cSNhbDPdyBw8&#10;11eEGzmOXJKj9tRcl2e69HhqBoMJSTcCFZoWpJSqnJ2DGwmbssGNMNUXKiNjue1m2WeW9MxECxJ1&#10;TNbjWFmSMICe6sf+7JbKbZvClq+5UdOVH5Ub8XAjAbtd3Qi5kSjbfZMFt6sCIVhB6aBLbgqXvEEK&#10;mjb5QIE2jXQWQbyMqRzwzrNZIN0Fs1lw6w3YBEnsE4I6yRGdpF5cMDm5dzMjU3LmYW4fWH3uycyo&#10;5ux6hcXn7F5n/mjUojzZ141QtdTgJWrJLg2yMw8AW2tHA4Epqs+oPqP6zLdfYn77pW5oZHWdeQDq&#10;GkHOscISsFuhde3My6CL6jOVCW4moaMuFXhV6jPZdrGZ7Mqy7Id05mtu5DGpuxW12BaRL5Mb9Tjz&#10;AHY1siE3wowOzOjAjI7DGR1W15lnhed4bA9yI7LHK9lKFrd7PGlfy2P7qIL/deqOqaT7FSKmV5Tv&#10;r4ugXhc3kpx5a3BnXnAjy2F/rI8bHYtaFAuYVtRim1SdM6OD1G+UdSMAO+RG6MwTNUNsyIzOPLPg&#10;cSPsTrar1XXmWdEk5Earqoo/ciPiugpWw7aI/5495n8CNxIW83VxI+Gms6hFVoRxFN3Itm3qNF0d&#10;NxI2ZR2gAGCH3Ai5EXIjP56r3wPgtxW1CFsQyNmuVtOVR90IdSMNGPVb4UZidrsqbmQLZ5tzI25r&#10;D1cJROhGjsXUlD5u5HUK6YrTzKO6katR4eucupEtbMqaG7H9VjDbNRLLviLfPC/inC13FhARDVv6&#10;AX0ki5hm4keeviQr+L0/OzVWmn4ZYiKwgCwWkL3UeCNb2PIiowOAul5dvTFuJIMuxhtRELqdeCPB&#10;26+LGwlnm3EjmNjpEByBG7kmq4rYy400ytG+I97Ia+drnCEW2xY2ZYMbNUtjY7wRWfAgN4rimIUM&#10;k1JdbBRgtiuBn5vPdoWkM1k3spuu/BvjRo4EusiNbowbiTyBy+RGI5QHs7suOfAESrVGru1jeSZw&#10;PrJnq1ORrCq7wtYJ8PQVDRl7RJP02122mqur55jpo03B5EQjWReKS8+E0nGSW5LMLoKcHiWOdnPV&#10;a1zlh/WZ+ydbcy3Tm7iubU4sc6lNHrynxeR+oUNCy/Jh8bDU/yQPLCJvlnR9XyjDZ1mZ9pRsMbiK&#10;ctjez2VPrfjxJpmrQZmrSp6Wv0flltY8n6tctm6yOA/mATETpC8/NStKxDayMoBEZbwUrCH3OngC&#10;KFjwnUA+lro+rCBLyFq6Xiuvc9U1pyDpkL0hTbnEI8+md1hgkBCuO6iC20TjNtG4TfSo20TbPVEu&#10;QFZqZjKuWkEcc7q9rFyQAyZzcoxuNk/uDkEE95fF/WVB3mxmgDBKREYHJx2s2Pvg7MOBkSmnEbCg&#10;wNHYh24K6DiwM7VjTuk6FZEDkQOR4xTkOLDroCPF0wCFoHRhBM/IM3RuDFWaxXXU73F64mkAVM/F&#10;wsje48DCTBN31sGddXBnnTDhKlxt1wGJqOKvTkHSERQgpxtPA0BdI8hb84ykstQdLSgPg5JKv/4X&#10;tmU6NHmWF+WHMN0R1aml157oJmMeFm254A3kqIPUzPvmpei4MM5bhKi3tqEjxdPAxD44NzLZXg3e&#10;FPRX+GN98TSXXNvQ6YmnAbCrkW1chQq5Ea/JPtWQGyE3ugxu1I2nAaCuEQS5EeZhvaE8LLZ7MJFO&#10;L5EbUZ6032R0sbTJ/WwbBY9+6Tc/U4V6FhrpNo1XYf7+/wAAAP//AwBQSwMEFAAGAAgAAAAhAIDD&#10;VVLfAAAACAEAAA8AAABkcnMvZG93bnJldi54bWxMj0FLw0AQhe+C/2EZwZvdxJIYYzalFPVUBFtB&#10;vE2z0yQ0Oxuy2yT9925Penzzhve+V6xm04mRBtdaVhAvIhDEldUt1wq+9m8PGQjnkTV2lknBhRys&#10;ytubAnNtJ/6kcedrEULY5aig8b7PpXRVQwbdwvbEwTvawaAPcqilHnAK4aaTj1GUSoMth4YGe9o0&#10;VJ12Z6PgfcJpvYxfx+3puLn87JOP721MSt3fzesXEJ5m//cMV/yADmVgOtgzayc6BWGID9fnJxBX&#10;N07SBMRBQZYtU5BlIf8PKH8BAAD//wMAUEsBAi0AFAAGAAgAAAAhALaDOJL+AAAA4QEAABMAAAAA&#10;AAAAAAAAAAAAAAAAAFtDb250ZW50X1R5cGVzXS54bWxQSwECLQAUAAYACAAAACEAOP0h/9YAAACU&#10;AQAACwAAAAAAAAAAAAAAAAAvAQAAX3JlbHMvLnJlbHNQSwECLQAUAAYACAAAACEA4w+ZK9cNAACz&#10;xQAADgAAAAAAAAAAAAAAAAAuAgAAZHJzL2Uyb0RvYy54bWxQSwECLQAUAAYACAAAACEAgMNVUt8A&#10;AAAIAQAADwAAAAAAAAAAAAAAAAAxEAAAZHJzL2Rvd25yZXYueG1sUEsFBgAAAAAEAAQA8wAAAD0R&#10;AAAAAA==&#10;">
                <v:group id="Group 3" o:spid="_x0000_s1031" style="position:absolute;left:8042;top:3060;width:3178;height:828" coordorigin="1322,3060" coordsize="317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AutoShape 4" o:spid="_x0000_s103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2avQAAANoAAAAPAAAAZHJzL2Rvd25yZXYueG1sRI/NCsIw&#10;EITvgu8QVvAimtaDSG2UIgjizZ8HWJu1LTab2kRb394IgsdhZr5h0k1vavGi1lWWFcSzCARxbnXF&#10;hYLLeTddgnAeWWNtmRS8ycFmPRykmGjb8ZFeJ1+IAGGXoILS+yaR0uUlGXQz2xAH72Zbgz7ItpC6&#10;xS7ATS3nUbSQBisOCyU2tC0pv5+eRsHBHrKsfzzNHXE7uca883kXKzUe9dkKhKfe/8O/9l4rWMD3&#10;SrgBcv0BAAD//wMAUEsBAi0AFAAGAAgAAAAhANvh9svuAAAAhQEAABMAAAAAAAAAAAAAAAAAAAAA&#10;AFtDb250ZW50X1R5cGVzXS54bWxQSwECLQAUAAYACAAAACEAWvQsW78AAAAVAQAACwAAAAAAAAAA&#10;AAAAAAAfAQAAX3JlbHMvLnJlbHNQSwECLQAUAAYACAAAACEAL2Dtmr0AAADaAAAADwAAAAAAAAAA&#10;AAAAAAAHAgAAZHJzL2Rvd25yZXYueG1sUEsFBgAAAAADAAMAtwAAAPECAAAAAA==&#10;" strokecolor="#c00000" strokeweight="3pt">
                    <v:shadow color="#823b0b [1605]" opacity=".5" offset="1pt"/>
                  </v:shape>
                  <v:shape id="Text Box 5" o:spid="_x0000_s1033" type="#_x0000_t202" style="position:absolute;left:1846;top:3060;width:2654;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7glwwAAANoAAAAPAAAAZHJzL2Rvd25yZXYueG1sRI9Pi8Iw&#10;FMTvgt8hPMGbpv5BpWsUUXcRPIh1L3t7NG/bYvNSm2jrt98sCB6HmfkNs1y3phQPql1hWcFoGIEg&#10;Tq0uOFPwffkcLEA4j6yxtEwKnuRgvep2lhhr2/CZHonPRICwi1FB7n0VS+nSnAy6oa2Ig/dra4M+&#10;yDqTusYmwE0px1E0kwYLDgs5VrTNKb0md6PARF9Xp/fjtpneJz+nY7a7HcxFqX6v3XyA8NT6d/jV&#10;PmgFc/i/Em6AXP0BAAD//wMAUEsBAi0AFAAGAAgAAAAhANvh9svuAAAAhQEAABMAAAAAAAAAAAAA&#10;AAAAAAAAAFtDb250ZW50X1R5cGVzXS54bWxQSwECLQAUAAYACAAAACEAWvQsW78AAAAVAQAACwAA&#10;AAAAAAAAAAAAAAAfAQAAX3JlbHMvLnJlbHNQSwECLQAUAAYACAAAACEAQY+4JcMAAADaAAAADwAA&#10;AAAAAAAAAAAAAAAHAgAAZHJzL2Rvd25yZXYueG1sUEsFBgAAAAADAAMAtwAAAPcCAAAAAA==&#10;" fillcolor="#c00000" strokecolor="#ed7d31 [3205]" strokeweight="1pt">
                    <v:shadow on="t" color="#823b0b [1605]" offset="1pt"/>
                    <v:textbox>
                      <w:txbxContent>
                        <w:p w14:paraId="75A4D19A"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Desarrollo Social</w:t>
                          </w:r>
                        </w:p>
                        <w:p w14:paraId="4F09E7E5"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C.P. Leticia Martínez González</w:t>
                          </w:r>
                          <w:r w:rsidRPr="00D86ECA">
                            <w:rPr>
                              <w:rFonts w:ascii="Arial" w:hAnsi="Arial" w:cs="Arial"/>
                              <w:color w:val="FFFFFF" w:themeColor="background1"/>
                              <w:sz w:val="16"/>
                              <w:szCs w:val="16"/>
                              <w:lang w:val="es-ES"/>
                            </w:rPr>
                            <w:t xml:space="preserve"> </w:t>
                          </w:r>
                        </w:p>
                      </w:txbxContent>
                    </v:textbox>
                  </v:shape>
                </v:group>
                <v:group id="Group 6" o:spid="_x0000_s1034" style="position:absolute;left:8042;top:4001;width:3162;height:682" coordorigin="1322,3224" coordsize="31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7" o:spid="_x0000_s1035"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novQAAANoAAAAPAAAAZHJzL2Rvd25yZXYueG1sRI/NCsIw&#10;EITvgu8QVvAimtaDaDVKEQTx5s8DrM3aFptNbaKtb28EweMwM98wq01nKvGixpWWFcSTCARxZnXJ&#10;uYLLeTeeg3AeWWNlmRS8ycFm3e+tMNG25SO9Tj4XAcIuQQWF93UipcsKMugmtiYO3s02Bn2QTS51&#10;g22Am0pOo2gmDZYcFgqsaVtQdj89jYKDPaRp93iaO+J2dI1557M2Vmo46NIlCE+d/4d/7b1WsIDv&#10;lXAD5PoDAAD//wMAUEsBAi0AFAAGAAgAAAAhANvh9svuAAAAhQEAABMAAAAAAAAAAAAAAAAAAAAA&#10;AFtDb250ZW50X1R5cGVzXS54bWxQSwECLQAUAAYACAAAACEAWvQsW78AAAAVAQAACwAAAAAAAAAA&#10;AAAAAAAfAQAAX3JlbHMvLnJlbHNQSwECLQAUAAYACAAAACEAXv956L0AAADaAAAADwAAAAAAAAAA&#10;AAAAAAAHAgAAZHJzL2Rvd25yZXYueG1sUEsFBgAAAAADAAMAtwAAAPECAAAAAA==&#10;" strokecolor="#c00000" strokeweight="3pt">
                    <v:shadow color="#823b0b [1605]" opacity=".5" offset="1pt"/>
                  </v:shape>
                  <v:shape id="Text Box 8" o:spid="_x0000_s1036" type="#_x0000_t202" style="position:absolute;left:1830;top:3224;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AjxQAAANsAAAAPAAAAZHJzL2Rvd25yZXYueG1sRI/NasNA&#10;DITvhb7DokJuzbpJKcHxOpTmh0APJU4vvQmvYpt4ta53E7tvXx0CuUnMaOZTthpdq67Uh8azgZdp&#10;Aoq49LbhysD3cfu8ABUissXWMxn4owCr/PEhw9T6gQ90LWKlJIRDigbqGLtU61DW5DBMfUcs2sn3&#10;DqOsfaVtj4OEu1bPkuRNO2xYGmrs6KOm8lxcnAGX7M7Bbmbj8HqZ/3x9VuvfvTsaM3ka35egIo3x&#10;br5d763gC738IgPo/B8AAP//AwBQSwECLQAUAAYACAAAACEA2+H2y+4AAACFAQAAEwAAAAAAAAAA&#10;AAAAAAAAAAAAW0NvbnRlbnRfVHlwZXNdLnhtbFBLAQItABQABgAIAAAAIQBa9CxbvwAAABUBAAAL&#10;AAAAAAAAAAAAAAAAAB8BAABfcmVscy8ucmVsc1BLAQItABQABgAIAAAAIQDnjiAjxQAAANsAAAAP&#10;AAAAAAAAAAAAAAAAAAcCAABkcnMvZG93bnJldi54bWxQSwUGAAAAAAMAAwC3AAAA+QIAAAAA&#10;" fillcolor="#c00000" strokecolor="#ed7d31 [3205]" strokeweight="1pt">
                    <v:shadow on="t" color="#823b0b [1605]" offset="1pt"/>
                    <v:textbox>
                      <w:txbxContent>
                        <w:p w14:paraId="3636DC4C"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COMUDAJ</w:t>
                          </w:r>
                        </w:p>
                        <w:p w14:paraId="71AE30CA"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Paulo Vallejo Perales</w:t>
                          </w:r>
                        </w:p>
                      </w:txbxContent>
                    </v:textbox>
                  </v:shape>
                </v:group>
                <v:group id="Group 9" o:spid="_x0000_s1037" style="position:absolute;left:8027;top:4801;width:3177;height:757" coordorigin="1322,3212"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10" o:spid="_x0000_s103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Di4vAAAANsAAAAPAAAAZHJzL2Rvd25yZXYueG1sRE9LCsIw&#10;EN0L3iGM4EY0rQuR2ihFEMSdnwOMzdgWm0ltoq23N4Lgbh7vO+mmN7V4UesqywriWQSCOLe64kLB&#10;5bybLkE4j6yxtkwK3uRgsx4OUky07fhIr5MvRAhhl6CC0vsmkdLlJRl0M9sQB+5mW4M+wLaQusUu&#10;hJtazqNoIQ1WHBpKbGhbUn4/PY2Cgz1kWf94mjvidnKNeefzLlZqPOqzFQhPvf+Lf+69DvPn8P0l&#10;HCDXHwAAAP//AwBQSwECLQAUAAYACAAAACEA2+H2y+4AAACFAQAAEwAAAAAAAAAAAAAAAAAAAAAA&#10;W0NvbnRlbnRfVHlwZXNdLnhtbFBLAQItABQABgAIAAAAIQBa9CxbvwAAABUBAAALAAAAAAAAAAAA&#10;AAAAAB8BAABfcmVscy8ucmVsc1BLAQItABQABgAIAAAAIQBN0Di4vAAAANsAAAAPAAAAAAAAAAAA&#10;AAAAAAcCAABkcnMvZG93bnJldi54bWxQSwUGAAAAAAMAAwC3AAAA8AIAAAAA&#10;" strokecolor="#c00000" strokeweight="3pt">
                    <v:shadow color="#823b0b [1605]" opacity=".5" offset="1pt"/>
                  </v:shape>
                  <v:shape id="Text Box 11" o:spid="_x0000_s1039" type="#_x0000_t202" style="position:absolute;left:1845;top:3212;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5UwQAAANsAAAAPAAAAZHJzL2Rvd25yZXYueG1sRE9Li8Iw&#10;EL4L/ocwgjdNV0WWrqksvhA8LKtevA3NbFvaTGoTbf33RljwNh/fcxbLzlTiTo0rLCv4GEcgiFOr&#10;C84UnE/b0ScI55E1VpZJwYMcLJN+b4Gxti3/0v3oMxFC2MWoIPe+jqV0aU4G3djWxIH7s41BH2CT&#10;Sd1gG8JNJSdRNJcGCw4NOda0yiktjzejwES70unNpGtnt+nl55Ctr3tzUmo46L6/QHjq/Fv8797r&#10;MH8Kr1/CATJ5AgAA//8DAFBLAQItABQABgAIAAAAIQDb4fbL7gAAAIUBAAATAAAAAAAAAAAAAAAA&#10;AAAAAABbQ29udGVudF9UeXBlc10ueG1sUEsBAi0AFAAGAAgAAAAhAFr0LFu/AAAAFQEAAAsAAAAA&#10;AAAAAAAAAAAAHwEAAF9yZWxzLy5yZWxzUEsBAi0AFAAGAAgAAAAhABdcvlTBAAAA2wAAAA8AAAAA&#10;AAAAAAAAAAAABwIAAGRycy9kb3ducmV2LnhtbFBLBQYAAAAAAwADALcAAAD1AgAAAAA=&#10;" fillcolor="#c00000" strokecolor="#ed7d31 [3205]" strokeweight="1pt">
                    <v:shadow on="t" color="#823b0b [1605]" offset="1pt"/>
                    <v:textbox>
                      <w:txbxContent>
                        <w:p w14:paraId="0EEE8875"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Cultura y Recreación</w:t>
                          </w:r>
                        </w:p>
                        <w:p w14:paraId="6FF596B7"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 Alejandra Baeza Torres</w:t>
                          </w:r>
                        </w:p>
                      </w:txbxContent>
                    </v:textbox>
                  </v:shape>
                </v:group>
                <v:shape id="AutoShape 12" o:spid="_x0000_s1040" type="#_x0000_t32" style="position:absolute;left:8042;top:2985;width:0;height:2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W5wwAAANsAAAAPAAAAZHJzL2Rvd25yZXYueG1sRE/dasIw&#10;FL4XfIdwhN2MmW5MmZ1pmYJMUAZTH+DQnLXR5qQ0WVvffhEG3p2P7/cs88HWoqPWG8cKnqcJCOLC&#10;acOlgtNx8/QGwgdkjbVjUnAlD3k2Hi0x1a7nb+oOoRQxhH2KCqoQmlRKX1Rk0U9dQxy5H9daDBG2&#10;pdQt9jHc1vIlSebSouHYUGFD64qKy+HXKlhdz2a+360fabc62o1ZzMzX50yph8nw8Q4i0BDu4n/3&#10;Vsf5r3D7JR4gsz8AAAD//wMAUEsBAi0AFAAGAAgAAAAhANvh9svuAAAAhQEAABMAAAAAAAAAAAAA&#10;AAAAAAAAAFtDb250ZW50X1R5cGVzXS54bWxQSwECLQAUAAYACAAAACEAWvQsW78AAAAVAQAACwAA&#10;AAAAAAAAAAAAAAAfAQAAX3JlbHMvLnJlbHNQSwECLQAUAAYACAAAACEAkfPlucMAAADbAAAADwAA&#10;AAAAAAAAAAAAAAAHAgAAZHJzL2Rvd25yZXYueG1sUEsFBgAAAAADAAMAtwAAAPcCAAAAAA==&#10;" strokecolor="#c00000" strokeweight="3pt">
                  <v:shadow color="#823b0b [1605]" opacity=".5" offset="1pt"/>
                </v:shape>
                <v:group id="Group 13" o:spid="_x0000_s1041" style="position:absolute;left:11400;top:3075;width:3178;height:813" coordorigin="1322,3060" coordsize="317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14" o:spid="_x0000_s104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z67vAAAANsAAAAPAAAAZHJzL2Rvd25yZXYueG1sRE9LCsIw&#10;EN0L3iGM4EY0rQuR2ihFEMSdnwOMzdgWm0ltoq23N4Lgbh7vO+mmN7V4UesqywriWQSCOLe64kLB&#10;5bybLkE4j6yxtkwK3uRgsx4OUky07fhIr5MvRAhhl6CC0vsmkdLlJRl0M9sQB+5mW4M+wLaQusUu&#10;hJtazqNoIQ1WHBpKbGhbUn4/PY2Cgz1kWf94mjvidnKNeefzLlZqPOqzFQhPvf+Lf+69DvMX8P0l&#10;HCDXHwAAAP//AwBQSwECLQAUAAYACAAAACEA2+H2y+4AAACFAQAAEwAAAAAAAAAAAAAAAAAAAAAA&#10;W0NvbnRlbnRfVHlwZXNdLnhtbFBLAQItABQABgAIAAAAIQBa9CxbvwAAABUBAAALAAAAAAAAAAAA&#10;AAAAAB8BAABfcmVscy8ucmVsc1BLAQItABQABgAIAAAAIQAy6z67vAAAANsAAAAPAAAAAAAAAAAA&#10;AAAAAAcCAABkcnMvZG93bnJldi54bWxQSwUGAAAAAAMAAwC3AAAA8AIAAAAA&#10;" strokecolor="#c00000" strokeweight="3pt">
                    <v:shadow color="#823b0b [1605]" opacity=".5" offset="1pt"/>
                  </v:shape>
                  <v:shape id="Text Box 15" o:spid="_x0000_s1043" type="#_x0000_t202" style="position:absolute;left:1846;top:3060;width:2654;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7hXwwAAANsAAAAPAAAAZHJzL2Rvd25yZXYueG1sRE9Na8JA&#10;EL0L/Q/LFHqrm1qxJbqG0lYJeCiNXrwN2TEJyc6m2TWJ/94VCt7m8T5nlYymET11rrKs4GUagSDO&#10;ra64UHDYb57fQTiPrLGxTAou5CBZP0xWGGs78C/1mS9ECGEXo4LS+zaW0uUlGXRT2xIH7mQ7gz7A&#10;rpC6wyGEm0bOomghDVYcGkps6bOkvM7ORoGJtrXT37NxmJ9fjz+74usvNXulnh7HjyUIT6O/i//d&#10;qQ7z3+D2SzhArq8AAAD//wMAUEsBAi0AFAAGAAgAAAAhANvh9svuAAAAhQEAABMAAAAAAAAAAAAA&#10;AAAAAAAAAFtDb250ZW50X1R5cGVzXS54bWxQSwECLQAUAAYACAAAACEAWvQsW78AAAAVAQAACwAA&#10;AAAAAAAAAAAAAAAfAQAAX3JlbHMvLnJlbHNQSwECLQAUAAYACAAAACEAaGe4V8MAAADbAAAADwAA&#10;AAAAAAAAAAAAAAAHAgAAZHJzL2Rvd25yZXYueG1sUEsFBgAAAAADAAMAtwAAAPcCAAAAAA==&#10;" fillcolor="#c00000" strokecolor="#ed7d31 [3205]" strokeweight="1pt">
                    <v:shadow on="t" color="#823b0b [1605]" offset="1pt"/>
                    <v:textbox>
                      <w:txbxContent>
                        <w:p w14:paraId="18586561" w14:textId="77777777" w:rsidR="00E22E46" w:rsidRPr="00D86ECA" w:rsidRDefault="00E22E46"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Dir. Gral. de Fomento y Desarrollo Económico</w:t>
                          </w:r>
                        </w:p>
                        <w:p w14:paraId="1235F37D" w14:textId="77777777" w:rsidR="00E22E46" w:rsidRPr="00D86ECA" w:rsidRDefault="00E22E46"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Lic. Orlando Abraham Martínez Domínguez</w:t>
                          </w:r>
                        </w:p>
                      </w:txbxContent>
                    </v:textbox>
                  </v:shape>
                </v:group>
                <v:group id="Group 16" o:spid="_x0000_s1044" style="position:absolute;left:11370;top:4042;width:3207;height:850" coordorigin="1322,3263" coordsize="3207,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17" o:spid="_x0000_s1045" type="#_x0000_t32" style="position:absolute;left:1322;top:3374;width:646;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rJvAAAANsAAAAPAAAAZHJzL2Rvd25yZXYueG1sRE9LCsIw&#10;EN0L3iGM4EY0rQvRapQiCOLOzwHGZmyLzaQ20dbbG0FwN4/3ndWmM5V4UeNKywriSQSCOLO65FzB&#10;5bwbz0E4j6yxskwK3uRgs+73Vpho2/KRXiefixDCLkEFhfd1IqXLCjLoJrYmDtzNNgZ9gE0udYNt&#10;CDeVnEbRTBosOTQUWNO2oOx+ehoFB3tI0+7xNHfE7ega885nbazUcNClSxCeOv8X/9x7HeYv4PtL&#10;OECuPwAAAP//AwBQSwECLQAUAAYACAAAACEA2+H2y+4AAACFAQAAEwAAAAAAAAAAAAAAAAAAAAAA&#10;W0NvbnRlbnRfVHlwZXNdLnhtbFBLAQItABQABgAIAAAAIQBa9CxbvwAAABUBAAALAAAAAAAAAAAA&#10;AAAAAB8BAABfcmVscy8ucmVsc1BLAQItABQABgAIAAAAIQBDdKrJvAAAANsAAAAPAAAAAAAAAAAA&#10;AAAAAAcCAABkcnMvZG93bnJldi54bWxQSwUGAAAAAAMAAwC3AAAA8AIAAAAA&#10;" strokecolor="#c00000" strokeweight="3pt">
                    <v:shadow color="#823b0b [1605]" opacity=".5" offset="1pt"/>
                  </v:shape>
                  <v:shape id="Text Box 18" o:spid="_x0000_s1046" type="#_x0000_t202" style="position:absolute;left:1875;top:3263;width:265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uqewQAAANsAAAAPAAAAZHJzL2Rvd25yZXYueG1sRE/JasMw&#10;EL0H+g9iCr0lctwQghPFhG4Yegixe+ltsCa2iTVyLXnJ31eHQo+Ptx/S2bRipN41lhWsVxEI4tLq&#10;hisFX8X7cgfCeWSNrWVScCcH6fFhccBE24kvNOa+EiGEXYIKau+7REpX1mTQrWxHHLir7Q36APtK&#10;6h6nEG5aGUfRVhpsODTU2NFLTeUtH4wCE33cnH6L52kzPH+fP6vXn8wUSj09zqc9CE+z/xf/uTOt&#10;IA7rw5fwA+TxFwAA//8DAFBLAQItABQABgAIAAAAIQDb4fbL7gAAAIUBAAATAAAAAAAAAAAAAAAA&#10;AAAAAABbQ29udGVudF9UeXBlc10ueG1sUEsBAi0AFAAGAAgAAAAhAFr0LFu/AAAAFQEAAAsAAAAA&#10;AAAAAAAAAAAAHwEAAF9yZWxzLy5yZWxzUEsBAi0AFAAGAAgAAAAhACni6p7BAAAA2wAAAA8AAAAA&#10;AAAAAAAAAAAABwIAAGRycy9kb3ducmV2LnhtbFBLBQYAAAAAAwADALcAAAD1AgAAAAA=&#10;" fillcolor="#c00000" strokecolor="#ed7d31 [3205]" strokeweight="1pt">
                    <v:shadow on="t" color="#823b0b [1605]" offset="1pt"/>
                    <v:textbox>
                      <w:txbxContent>
                        <w:p w14:paraId="0C632624"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Desarrollo Turístico</w:t>
                          </w:r>
                        </w:p>
                        <w:p w14:paraId="52BAF7C9"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TSU Ma. Isabel Oviedo Flores</w:t>
                          </w:r>
                        </w:p>
                      </w:txbxContent>
                    </v:textbox>
                  </v:shape>
                </v:group>
                <v:shape id="AutoShape 19" o:spid="_x0000_s1047" type="#_x0000_t32" style="position:absolute;left:11385;top:2940;width:0;height:12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IycwwAAANsAAAAPAAAAZHJzL2Rvd25yZXYueG1sRI/RisIw&#10;FETfBf8hXGFfZE0VFO0aRQVZQVnYuh9wae620eamNFHr3xtB8HGYmTPMfNnaSlyp8caxguEgAUGc&#10;O224UPB33H5OQfiArLFyTAru5GG56HbmmGp341+6ZqEQEcI+RQVlCHUqpc9LsugHriaO3r9rLIYo&#10;m0LqBm8Rbis5SpKJtGg4LpRY06ak/JxdrIL1/WQmh/2mT/v10W7NbGx+vsdKffTa1ReIQG14h1/t&#10;nVYwGsLzS/wBcvEAAAD//wMAUEsBAi0AFAAGAAgAAAAhANvh9svuAAAAhQEAABMAAAAAAAAAAAAA&#10;AAAAAAAAAFtDb250ZW50X1R5cGVzXS54bWxQSwECLQAUAAYACAAAACEAWvQsW78AAAAVAQAACwAA&#10;AAAAAAAAAAAAAAAfAQAAX3JlbHMvLnJlbHNQSwECLQAUAAYACAAAACEAT+iMnMMAAADbAAAADwAA&#10;AAAAAAAAAAAAAAAHAgAAZHJzL2Rvd25yZXYueG1sUEsFBgAAAAADAAMAtwAAAPcCAAAAAA==&#10;" strokecolor="#c00000" strokeweight="3pt">
                  <v:shadow color="#823b0b [1605]" opacity=".5" offset="1pt"/>
                </v:shape>
                <v:group id="Group 20" o:spid="_x0000_s1048" style="position:absolute;left:4663;top:2970;width:3178;height:4414" coordorigin="4663,2970" coordsize="3178,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1" o:spid="_x0000_s1049" style="position:absolute;left:4663;top:3045;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22" o:spid="_x0000_s1050"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qvgAAANsAAAAPAAAAZHJzL2Rvd25yZXYueG1sRI/NCsIw&#10;EITvgu8QVvAimlZEpBqlCIJ48+cB1mZti82mNtHWtzeC4HGYmW+Y1aYzlXhR40rLCuJJBII4s7rk&#10;XMHlvBsvQDiPrLGyTAre5GCz7vdWmGjb8pFeJ5+LAGGXoILC+zqR0mUFGXQTWxMH72Ybgz7IJpe6&#10;wTbATSWnUTSXBksOCwXWtC0ou5+eRsHBHtK0ezzNHXE7usa881kbKzUcdOkShKfO/8O/9l4rmM7g&#10;+yX8ALn+AAAA//8DAFBLAQItABQABgAIAAAAIQDb4fbL7gAAAIUBAAATAAAAAAAAAAAAAAAAAAAA&#10;AABbQ29udGVudF9UeXBlc10ueG1sUEsBAi0AFAAGAAgAAAAhAFr0LFu/AAAAFQEAAAsAAAAAAAAA&#10;AAAAAAAAHwEAAF9yZWxzLy5yZWxzUEsBAi0AFAAGAAgAAAAhAGMZz+q+AAAA2wAAAA8AAAAAAAAA&#10;AAAAAAAABwIAAGRycy9kb3ducmV2LnhtbFBLBQYAAAAAAwADALcAAADyAgAAAAA=&#10;" strokecolor="#c00000" strokeweight="3pt">
                      <v:shadow color="#823b0b [1605]" opacity=".5" offset="1pt"/>
                    </v:shape>
                    <v:shape id="Text Box 23" o:spid="_x0000_s1051"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UkGxAAAANsAAAAPAAAAZHJzL2Rvd25yZXYueG1sRI9Li8JA&#10;EITvC/6HoQVvOjGuItFRZH0geBAfF29Npk2CmZ5sZjTZf7+zIOyxqKqvqPmyNaV4Ue0KywqGgwgE&#10;cWp1wZmC62Xbn4JwHlljaZkU/JCD5aLzMcdE24ZP9Dr7TAQIuwQV5N5XiZQuzcmgG9iKOHh3Wxv0&#10;QdaZ1DU2AW5KGUfRRBosOCzkWNFXTunj/DQKTLR7OL2J2+bzObodD9n6e28uSvW67WoGwlPr/8Pv&#10;9l4riMfw9yX8ALn4BQAA//8DAFBLAQItABQABgAIAAAAIQDb4fbL7gAAAIUBAAATAAAAAAAAAAAA&#10;AAAAAAAAAABbQ29udGVudF9UeXBlc10ueG1sUEsBAi0AFAAGAAgAAAAhAFr0LFu/AAAAFQEAAAsA&#10;AAAAAAAAAAAAAAAAHwEAAF9yZWxzLy5yZWxzUEsBAi0AFAAGAAgAAAAhADmVSQbEAAAA2wAAAA8A&#10;AAAAAAAAAAAAAAAABwIAAGRycy9kb3ducmV2LnhtbFBLBQYAAAAAAwADALcAAAD4AgAAAAA=&#10;" fillcolor="#c00000" strokecolor="#ed7d31 [3205]" strokeweight="1pt">
                      <v:shadow on="t" color="#823b0b [1605]" offset="1pt"/>
                      <v:textbox>
                        <w:txbxContent>
                          <w:p w14:paraId="23FF8B38" w14:textId="77777777" w:rsidR="00E22E46" w:rsidRPr="00D86ECA" w:rsidRDefault="00E22E46"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 xml:space="preserve">Dir. Gral. de Infraestructura </w:t>
                            </w:r>
                            <w:proofErr w:type="spellStart"/>
                            <w:r w:rsidRPr="00D86ECA">
                              <w:rPr>
                                <w:rFonts w:ascii="Arial" w:hAnsi="Arial" w:cs="Arial"/>
                                <w:b/>
                                <w:color w:val="FFFFFF" w:themeColor="background1"/>
                                <w:sz w:val="15"/>
                                <w:szCs w:val="15"/>
                                <w:lang w:val="es-ES"/>
                              </w:rPr>
                              <w:t>Mpal</w:t>
                            </w:r>
                            <w:proofErr w:type="spellEnd"/>
                            <w:r w:rsidRPr="00D86ECA">
                              <w:rPr>
                                <w:rFonts w:ascii="Arial" w:hAnsi="Arial" w:cs="Arial"/>
                                <w:b/>
                                <w:color w:val="FFFFFF" w:themeColor="background1"/>
                                <w:sz w:val="15"/>
                                <w:szCs w:val="15"/>
                                <w:lang w:val="es-ES"/>
                              </w:rPr>
                              <w:t>. y Obras</w:t>
                            </w:r>
                          </w:p>
                          <w:p w14:paraId="1D8CBB03" w14:textId="77777777" w:rsidR="00E22E46" w:rsidRPr="00D86ECA" w:rsidRDefault="00E22E46" w:rsidP="00DE0B6B">
                            <w:pPr>
                              <w:spacing w:after="0" w:line="240" w:lineRule="auto"/>
                              <w:jc w:val="center"/>
                              <w:rPr>
                                <w:rFonts w:ascii="Arial" w:hAnsi="Arial" w:cs="Arial"/>
                                <w:color w:val="FFFFFF" w:themeColor="background1"/>
                                <w:sz w:val="15"/>
                                <w:szCs w:val="15"/>
                                <w:lang w:val="es-ES"/>
                              </w:rPr>
                            </w:pPr>
                            <w:r w:rsidRPr="00D86ECA">
                              <w:rPr>
                                <w:rFonts w:ascii="Arial" w:hAnsi="Arial" w:cs="Arial"/>
                                <w:color w:val="FFFFFF" w:themeColor="background1"/>
                                <w:sz w:val="15"/>
                                <w:szCs w:val="15"/>
                                <w:lang w:val="es-ES"/>
                              </w:rPr>
                              <w:t xml:space="preserve">Arq. Aldo Coria </w:t>
                            </w:r>
                            <w:proofErr w:type="spellStart"/>
                            <w:r w:rsidRPr="00D86ECA">
                              <w:rPr>
                                <w:rFonts w:ascii="Arial" w:hAnsi="Arial" w:cs="Arial"/>
                                <w:color w:val="FFFFFF" w:themeColor="background1"/>
                                <w:sz w:val="15"/>
                                <w:szCs w:val="15"/>
                                <w:lang w:val="es-ES"/>
                              </w:rPr>
                              <w:t>Valdiosera</w:t>
                            </w:r>
                            <w:proofErr w:type="spellEnd"/>
                            <w:r w:rsidRPr="00D86ECA">
                              <w:rPr>
                                <w:rFonts w:ascii="Arial" w:hAnsi="Arial" w:cs="Arial"/>
                                <w:color w:val="FFFFFF" w:themeColor="background1"/>
                                <w:sz w:val="15"/>
                                <w:szCs w:val="15"/>
                                <w:lang w:val="es-ES"/>
                              </w:rPr>
                              <w:t xml:space="preserve"> </w:t>
                            </w:r>
                          </w:p>
                        </w:txbxContent>
                      </v:textbox>
                    </v:shape>
                  </v:group>
                  <v:group id="Group 24" o:spid="_x0000_s1052" style="position:absolute;left:4663;top:3817;width:3178;height:825" coordorigin="1322,3060" coordsize="317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AutoShape 25" o:spid="_x0000_s1053"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1GdvgAAANsAAAAPAAAAZHJzL2Rvd25yZXYueG1sRI/NCsIw&#10;EITvgu8QVvAimtaDSjVKEQTx5s8DrM3aFptNbaKtb28EweMwM98wq01nKvGixpWWFcSTCARxZnXJ&#10;uYLLeTdegHAeWWNlmRS8ycFm3e+tMNG25SO9Tj4XAcIuQQWF93UipcsKMugmtiYO3s02Bn2QTS51&#10;g22Am0pOo2gmDZYcFgqsaVtQdj89jYKDPaRp93iaO+J2dI1557M2Vmo46NIlCE+d/4d/7b1WMJ3D&#10;90v4AXL9AQAA//8DAFBLAQItABQABgAIAAAAIQDb4fbL7gAAAIUBAAATAAAAAAAAAAAAAAAAAAAA&#10;AABbQ29udGVudF9UeXBlc10ueG1sUEsBAi0AFAAGAAgAAAAhAFr0LFu/AAAAFQEAAAsAAAAAAAAA&#10;AAAAAAAAHwEAAF9yZWxzLy5yZWxzUEsBAi0AFAAGAAgAAAAhAJPLUZ2+AAAA2wAAAA8AAAAAAAAA&#10;AAAAAAAABwIAAGRycy9kb3ducmV2LnhtbFBLBQYAAAAAAwADALcAAADyAgAAAAA=&#10;" strokecolor="#c00000" strokeweight="3pt">
                      <v:shadow color="#823b0b [1605]" opacity=".5" offset="1pt"/>
                    </v:shape>
                    <v:shape id="Text Box 26" o:spid="_x0000_s1054" type="#_x0000_t202" style="position:absolute;left:1846;top:3060;width:2654;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OaYwQAAANsAAAAPAAAAZHJzL2Rvd25yZXYueG1sRE/JasMw&#10;EL0H+g9iCr0lctwQghPFhG4Yegixe+ltsCa2iTVyLXnJ31eHQo+Ptx/S2bRipN41lhWsVxEI4tLq&#10;hisFX8X7cgfCeWSNrWVScCcH6fFhccBE24kvNOa+EiGEXYIKau+7REpX1mTQrWxHHLir7Q36APtK&#10;6h6nEG5aGUfRVhpsODTU2NFLTeUtH4wCE33cnH6L52kzPH+fP6vXn8wUSj09zqc9CE+z/xf/uTOt&#10;IA5jw5fwA+TxFwAA//8DAFBLAQItABQABgAIAAAAIQDb4fbL7gAAAIUBAAATAAAAAAAAAAAAAAAA&#10;AAAAAABbQ29udGVudF9UeXBlc10ueG1sUEsBAi0AFAAGAAgAAAAhAFr0LFu/AAAAFQEAAAsAAAAA&#10;AAAAAAAAAAAAHwEAAF9yZWxzLy5yZWxzUEsBAi0AFAAGAAgAAAAhANeU5pjBAAAA2wAAAA8AAAAA&#10;AAAAAAAAAAAABwIAAGRycy9kb3ducmV2LnhtbFBLBQYAAAAAAwADALcAAAD1AgAAAAA=&#10;" fillcolor="#c00000" strokecolor="#ed7d31 [3205]" strokeweight="1pt">
                      <v:shadow on="t" color="#823b0b [1605]" offset="1pt"/>
                      <v:textbox>
                        <w:txbxContent>
                          <w:p w14:paraId="0417CAF3"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Servicios Municipales</w:t>
                            </w:r>
                          </w:p>
                          <w:p w14:paraId="1FD18FA4"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Enrique Federico Sánchez López</w:t>
                            </w:r>
                          </w:p>
                        </w:txbxContent>
                      </v:textbox>
                    </v:shape>
                  </v:group>
                  <v:group id="Group 27" o:spid="_x0000_s1055" style="position:absolute;left:4663;top:4822;width:3177;height:811" coordorigin="1322,3220" coordsize="317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28" o:spid="_x0000_s1056"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0uwAAANsAAAAPAAAAZHJzL2Rvd25yZXYueG1sRE9LCsIw&#10;EN0L3iGM4EZsWgWRapQiCOLOzwHGZmyLzaQ20dbbm4Xg8vH+621vavGm1lWWFSRRDII4t7riQsH1&#10;sp8uQTiPrLG2TAo+5GC7GQ7WmGrb8YneZ1+IEMIuRQWl900qpctLMugi2xAH7m5bgz7AtpC6xS6E&#10;m1rO4nghDVYcGkpsaFdS/ji/jIKjPWZZ/3yZB+Juckt47/MuUWo86rMVCE+9/4t/7oNWMA/rw5fw&#10;A+TmCwAA//8DAFBLAQItABQABgAIAAAAIQDb4fbL7gAAAIUBAAATAAAAAAAAAAAAAAAAAAAAAABb&#10;Q29udGVudF9UeXBlc10ueG1sUEsBAi0AFAAGAAgAAAAhAFr0LFu/AAAAFQEAAAsAAAAAAAAAAAAA&#10;AAAAHwEAAF9yZWxzLy5yZWxzUEsBAi0AFAAGAAgAAAAhAJn7XzS7AAAA2wAAAA8AAAAAAAAAAAAA&#10;AAAABwIAAGRycy9kb3ducmV2LnhtbFBLBQYAAAAAAwADALcAAADvAgAAAAA=&#10;" strokecolor="#c00000" strokeweight="3pt">
                      <v:shadow color="#823b0b [1605]" opacity=".5" offset="1pt"/>
                    </v:shape>
                    <v:shape id="Text Box 29" o:spid="_x0000_s1057" type="#_x0000_t202" style="position:absolute;left:1845;top:3220;width:2654;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9nYxQAAANsAAAAPAAAAZHJzL2Rvd25yZXYueG1sRI9Pa8JA&#10;FMTvBb/D8oTedBMjIqlrkGqL4KH459LbI/tMgtm3aXZN0m/vCoUeh5n5DbPKBlOLjlpXWVYQTyMQ&#10;xLnVFRcKLuePyRKE88gaa8uk4JccZOvRywpTbXs+UnfyhQgQdikqKL1vUildXpJBN7UNcfCutjXo&#10;g2wLqVvsA9zUchZFC2mw4rBQYkPvJeW3090oMNHnzendbOjn9+T761Bsf/bmrNTreNi8gfA0+P/w&#10;X3uvFSQxPL+EHyDXDwAAAP//AwBQSwECLQAUAAYACAAAACEA2+H2y+4AAACFAQAAEwAAAAAAAAAA&#10;AAAAAAAAAAAAW0NvbnRlbnRfVHlwZXNdLnhtbFBLAQItABQABgAIAAAAIQBa9CxbvwAAABUBAAAL&#10;AAAAAAAAAAAAAAAAAB8BAABfcmVscy8ucmVsc1BLAQItABQABgAIAAAAIQDDd9nYxQAAANsAAAAP&#10;AAAAAAAAAAAAAAAAAAcCAABkcnMvZG93bnJldi54bWxQSwUGAAAAAAMAAwC3AAAA+QIAAAAA&#10;" fillcolor="#c00000" strokecolor="#ed7d31 [3205]" strokeweight="1pt">
                      <v:shadow on="t" color="#823b0b [1605]" offset="1pt"/>
                      <v:textbox>
                        <w:txbxContent>
                          <w:p w14:paraId="64F2093A"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 Protección al Ambiente</w:t>
                            </w:r>
                          </w:p>
                          <w:p w14:paraId="3458ED5B"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Jesús Guadalupe Rivera Chavero</w:t>
                            </w:r>
                          </w:p>
                        </w:txbxContent>
                      </v:textbox>
                    </v:shape>
                  </v:group>
                  <v:group id="Group 30" o:spid="_x0000_s1058" style="position:absolute;left:4663;top:5725;width:3177;height:757" coordorigin="1322,3220"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31" o:spid="_x0000_s105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cFDvgAAANsAAAAPAAAAZHJzL2Rvd25yZXYueG1sRI/NCsIw&#10;EITvgu8QVvAimlZBpBqlCIJ48+cB1mZti82mNtHWtzeC4HGYmW+Y1aYzlXhR40rLCuJJBII4s7rk&#10;XMHlvBsvQDiPrLGyTAre5GCz7vdWmGjb8pFeJ5+LAGGXoILC+zqR0mUFGXQTWxMH72Ybgz7IJpe6&#10;wTbATSWnUTSXBksOCwXWtC0ou5+eRsHBHtK0ezzNHXE7usa881kbKzUcdOkShKfO/8O/9l4rmM3g&#10;+yX8ALn+AAAA//8DAFBLAQItABQABgAIAAAAIQDb4fbL7gAAAIUBAAATAAAAAAAAAAAAAAAAAAAA&#10;AABbQ29udGVudF9UeXBlc10ueG1sUEsBAi0AFAAGAAgAAAAhAFr0LFu/AAAAFQEAAAsAAAAAAAAA&#10;AAAAAAAAHwEAAF9yZWxzLy5yZWxzUEsBAi0AFAAGAAgAAAAhAGkpwUO+AAAA2wAAAA8AAAAAAAAA&#10;AAAAAAAABwIAAGRycy9kb3ducmV2LnhtbFBLBQYAAAAAAwADALcAAADyAgAAAAA=&#10;" strokecolor="#c00000" strokeweight="3pt">
                      <v:shadow color="#823b0b [1605]" opacity=".5" offset="1pt"/>
                    </v:shape>
                    <v:shape id="Text Box 32" o:spid="_x0000_s1060" type="#_x0000_t202" style="position:absolute;left:1845;top:322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HpAxQAAANsAAAAPAAAAZHJzL2Rvd25yZXYueG1sRI9Pa8JA&#10;FMTvQr/D8oTe6sY/FEldRWpbBA9i4qW3R/aZBLNv4+5q0m/fFQSPw8z8hlmsetOIGzlfW1YwHiUg&#10;iAuray4VHPPvtzkIH5A1NpZJwR95WC1fBgtMte34QLcslCJC2KeooAqhTaX0RUUG/ci2xNE7WWcw&#10;ROlKqR12EW4aOUmSd2mw5rhQYUufFRXn7GoUmOTn7PXXpO9m1+nvflduLluTK/U67NcfIAL14Rl+&#10;tLdawXQG9y/xB8jlPwAAAP//AwBQSwECLQAUAAYACAAAACEA2+H2y+4AAACFAQAAEwAAAAAAAAAA&#10;AAAAAAAAAAAAW0NvbnRlbnRfVHlwZXNdLnhtbFBLAQItABQABgAIAAAAIQBa9CxbvwAAABUBAAAL&#10;AAAAAAAAAAAAAAAAAB8BAABfcmVscy8ucmVsc1BLAQItABQABgAIAAAAIQDTAHpAxQAAANsAAAAP&#10;AAAAAAAAAAAAAAAAAAcCAABkcnMvZG93bnJldi54bWxQSwUGAAAAAAMAAwC3AAAA+QIAAAAA&#10;" fillcolor="#c00000" strokecolor="#ed7d31 [3205]" strokeweight="1pt">
                      <v:shadow on="t" color="#823b0b [1605]" offset="1pt"/>
                      <v:textbox>
                        <w:txbxContent>
                          <w:p w14:paraId="76FE5ED8"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Desarrollo Urbano</w:t>
                            </w:r>
                          </w:p>
                          <w:p w14:paraId="178972D7"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Arq. </w:t>
                            </w:r>
                            <w:r>
                              <w:rPr>
                                <w:rFonts w:ascii="Arial" w:hAnsi="Arial" w:cs="Arial"/>
                                <w:color w:val="FFFFFF" w:themeColor="background1"/>
                                <w:sz w:val="16"/>
                                <w:szCs w:val="16"/>
                                <w:lang w:val="es-ES"/>
                              </w:rPr>
                              <w:t xml:space="preserve">José Israel </w:t>
                            </w:r>
                            <w:proofErr w:type="spellStart"/>
                            <w:r>
                              <w:rPr>
                                <w:rFonts w:ascii="Arial" w:hAnsi="Arial" w:cs="Arial"/>
                                <w:color w:val="FFFFFF" w:themeColor="background1"/>
                                <w:sz w:val="16"/>
                                <w:szCs w:val="16"/>
                                <w:lang w:val="es-ES"/>
                              </w:rPr>
                              <w:t>Ibañez</w:t>
                            </w:r>
                            <w:proofErr w:type="spellEnd"/>
                            <w:r>
                              <w:rPr>
                                <w:rFonts w:ascii="Arial" w:hAnsi="Arial" w:cs="Arial"/>
                                <w:color w:val="FFFFFF" w:themeColor="background1"/>
                                <w:sz w:val="16"/>
                                <w:szCs w:val="16"/>
                                <w:lang w:val="es-ES"/>
                              </w:rPr>
                              <w:t xml:space="preserve"> Sánchez</w:t>
                            </w:r>
                          </w:p>
                        </w:txbxContent>
                      </v:textbox>
                    </v:shape>
                  </v:group>
                  <v:group id="Group 33" o:spid="_x0000_s1061" style="position:absolute;left:4663;top:6612;width:3178;height:772" coordorigin="1322,3232"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34" o:spid="_x0000_s106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mLbvgAAANsAAAAPAAAAZHJzL2Rvd25yZXYueG1sRI/NCsIw&#10;EITvgu8QVvAimlZBpBqlCIJ48+cB1mZti82mNtHWtzeC4HGYmW+Y1aYzlXhR40rLCuJJBII4s7rk&#10;XMHlvBsvQDiPrLGyTAre5GCz7vdWmGjb8pFeJ5+LAGGXoILC+zqR0mUFGXQTWxMH72Ybgz7IJpe6&#10;wTbATSWnUTSXBksOCwXWtC0ou5+eRsHBHtK0ezzNHXE7usa881kbKzUcdOkShKfO/8O/9l4rmM3h&#10;+yX8ALn+AAAA//8DAFBLAQItABQABgAIAAAAIQDb4fbL7gAAAIUBAAATAAAAAAAAAAAAAAAAAAAA&#10;AABbQ29udGVudF9UeXBlc10ueG1sUEsBAi0AFAAGAAgAAAAhAFr0LFu/AAAAFQEAAAsAAAAAAAAA&#10;AAAAAAAAHwEAAF9yZWxzLy5yZWxzUEsBAi0AFAAGAAgAAAAhAHleYtu+AAAA2wAAAA8AAAAAAAAA&#10;AAAAAAAABwIAAGRycy9kb3ducmV2LnhtbFBLBQYAAAAAAwADALcAAADyAgAAAAA=&#10;" strokecolor="#c00000" strokeweight="3pt">
                      <v:shadow color="#823b0b [1605]" opacity=".5" offset="1pt"/>
                    </v:shape>
                    <v:shape id="Text Box 35" o:spid="_x0000_s1063" type="#_x0000_t202" style="position:absolute;left:1846;top:3232;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uQ3xQAAANsAAAAPAAAAZHJzL2Rvd25yZXYueG1sRI/Na8JA&#10;FMTvhf4Pyyt4041JqRJdpbQqQg/ix8XbI/tMgtm3aXbz0f++WxB6HGbmN8xyPZhKdNS40rKC6SQC&#10;QZxZXXKu4HLejucgnEfWWFkmBT/kYL16flpiqm3PR+pOPhcBwi5FBYX3dSqlywoy6Ca2Jg7ezTYG&#10;fZBNLnWDfYCbSsZR9CYNlhwWCqzpo6DsfmqNAhPt7k5v4qF/bZPr4Sv//N6bs1Kjl+F9AcLT4P/D&#10;j/ZeK0hm8Pcl/AC5+gUAAP//AwBQSwECLQAUAAYACAAAACEA2+H2y+4AAACFAQAAEwAAAAAAAAAA&#10;AAAAAAAAAAAAW0NvbnRlbnRfVHlwZXNdLnhtbFBLAQItABQABgAIAAAAIQBa9CxbvwAAABUBAAAL&#10;AAAAAAAAAAAAAAAAAB8BAABfcmVscy8ucmVsc1BLAQItABQABgAIAAAAIQAj0uQ3xQAAANsAAAAP&#10;AAAAAAAAAAAAAAAAAAcCAABkcnMvZG93bnJldi54bWxQSwUGAAAAAAMAAwC3AAAA+QIAAAAA&#10;" fillcolor="#c00000" strokecolor="#ed7d31 [3205]" strokeweight="1pt">
                      <v:shadow on="t" color="#823b0b [1605]" offset="1pt"/>
                      <v:textbox>
                        <w:txbxContent>
                          <w:p w14:paraId="2AA121D1"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Rastro Municipal</w:t>
                            </w:r>
                          </w:p>
                          <w:p w14:paraId="029B0C99" w14:textId="15CDC448"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M.V.Z. Cristian Evaristo Ramos</w:t>
                            </w:r>
                          </w:p>
                        </w:txbxContent>
                      </v:textbox>
                    </v:shape>
                  </v:group>
                  <v:shape id="AutoShape 36" o:spid="_x0000_s1064" type="#_x0000_t32" style="position:absolute;left:4663;top:2970;width:0;height:3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7PcwgAAANsAAAAPAAAAZHJzL2Rvd25yZXYueG1sRE/dasIw&#10;FL4f+A7hCN7ITLehuM5YrCAbOAa2e4BDc2yjzUlpota3Xy6EXX58/6tssK24Uu+NYwUvswQEceW0&#10;4VrBb7l7XoLwAVlj65gU3MlDth49rTDV7sYHuhahFjGEfYoKmhC6VEpfNWTRz1xHHLmj6y2GCPta&#10;6h5vMdy28jVJFtKi4djQYEfbhqpzcbEK8vvJLL732ynt89LuzPvc/HzOlZqMh80HiEBD+Bc/3F9a&#10;wVscG7/EHyDXfwAAAP//AwBQSwECLQAUAAYACAAAACEA2+H2y+4AAACFAQAAEwAAAAAAAAAAAAAA&#10;AAAAAAAAW0NvbnRlbnRfVHlwZXNdLnhtbFBLAQItABQABgAIAAAAIQBa9CxbvwAAABUBAAALAAAA&#10;AAAAAAAAAAAAAB8BAABfcmVscy8ucmVsc1BLAQItABQABgAIAAAAIQBbC7PcwgAAANsAAAAPAAAA&#10;AAAAAAAAAAAAAAcCAABkcnMvZG93bnJldi54bWxQSwUGAAAAAAMAAwC3AAAA9gIAAAAA&#10;" strokecolor="#c00000" strokeweight="3pt">
                    <v:shadow color="#823b0b [1605]" opacity=".5" offset="1pt"/>
                  </v:shape>
                </v:group>
                <v:group id="Group 37" o:spid="_x0000_s1065" style="position:absolute;left:1322;top:3060;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AutoShape 38" o:spid="_x0000_s1066"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xJuwAAANsAAAAPAAAAZHJzL2Rvd25yZXYueG1sRE9LCsIw&#10;EN0L3iGM4EZsWhGRapQiCOLOzwHGZmyLzaQ20dbbm4Xg8vH+621vavGm1lWWFSRRDII4t7riQsH1&#10;sp8uQTiPrLG2TAo+5GC7GQ7WmGrb8YneZ1+IEMIuRQWl900qpctLMugi2xAH7m5bgz7AtpC6xS6E&#10;m1rO4nghDVYcGkpsaFdS/ji/jIKjPWZZ/3yZB+Juckt47/MuUWo86rMVCE+9/4t/7oNWMA/rw5fw&#10;A+TmCwAA//8DAFBLAQItABQABgAIAAAAIQDb4fbL7gAAAIUBAAATAAAAAAAAAAAAAAAAAAAAAABb&#10;Q29udGVudF9UeXBlc10ueG1sUEsBAi0AFAAGAAgAAAAhAFr0LFu/AAAAFQEAAAsAAAAAAAAAAAAA&#10;AAAAHwEAAF9yZWxzLy5yZWxzUEsBAi0AFAAGAAgAAAAhAMH9LEm7AAAA2wAAAA8AAAAAAAAAAAAA&#10;AAAABwIAAGRycy9kb3ducmV2LnhtbFBLBQYAAAAAAwADALcAAADvAgAAAAA=&#10;" strokecolor="#c00000" strokeweight="3pt">
                    <v:shadow color="#823b0b [1605]" opacity=".5" offset="1pt"/>
                  </v:shape>
                  <v:shape id="Text Box 39" o:spid="_x0000_s1067"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aqlwwAAANsAAAAPAAAAZHJzL2Rvd25yZXYueG1sRI9Lq8Iw&#10;FIT3F/wP4QjuNPWBSDWK+EJwcfGxcXdojm2xOalNtPXfG+HCXQ4z8w0zWzSmEC+qXG5ZQb8XgSBO&#10;rM45VXA5b7sTEM4jaywsk4I3OVjMWz8zjLWt+Uivk09FgLCLUUHmfRlL6ZKMDLqeLYmDd7OVQR9k&#10;lUpdYR3gppCDKBpLgzmHhQxLWmWU3E9Po8BEu7vTm0FTj57D6+8hXT/25qxUp90spyA8Nf4//Nfe&#10;awWjPny/hB8g5x8AAAD//wMAUEsBAi0AFAAGAAgAAAAhANvh9svuAAAAhQEAABMAAAAAAAAAAAAA&#10;AAAAAAAAAFtDb250ZW50X1R5cGVzXS54bWxQSwECLQAUAAYACAAAACEAWvQsW78AAAAVAQAACwAA&#10;AAAAAAAAAAAAAAAfAQAAX3JlbHMvLnJlbHNQSwECLQAUAAYACAAAACEAm3GqpcMAAADbAAAADwAA&#10;AAAAAAAAAAAAAAAHAgAAZHJzL2Rvd25yZXYueG1sUEsFBgAAAAADAAMAtwAAAPcCAAAAAA==&#10;" fillcolor="#c00000" strokecolor="#ed7d31 [3205]" strokeweight="1pt">
                    <v:shadow on="t" color="#823b0b [1605]" offset="1pt"/>
                    <v:textbox>
                      <w:txbxContent>
                        <w:p w14:paraId="3590BBE1"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Secretaría de H. Ayuntamiento</w:t>
                          </w:r>
                        </w:p>
                        <w:p w14:paraId="0C847232" w14:textId="4B1E68FC" w:rsidR="00E22E46" w:rsidRPr="00D86ECA" w:rsidRDefault="00E22E46" w:rsidP="00DE0B6B">
                          <w:pPr>
                            <w:spacing w:after="0" w:line="240" w:lineRule="auto"/>
                            <w:jc w:val="center"/>
                            <w:rPr>
                              <w:rFonts w:ascii="Arial" w:hAnsi="Arial" w:cs="Arial"/>
                              <w:color w:val="FFFFFF" w:themeColor="background1"/>
                              <w:sz w:val="16"/>
                              <w:szCs w:val="16"/>
                              <w:lang w:val="es-ES"/>
                            </w:rPr>
                          </w:pPr>
                          <w:proofErr w:type="spellStart"/>
                          <w:r>
                            <w:rPr>
                              <w:rFonts w:ascii="Arial" w:hAnsi="Arial" w:cs="Arial"/>
                              <w:color w:val="FFFFFF" w:themeColor="background1"/>
                              <w:sz w:val="16"/>
                              <w:szCs w:val="16"/>
                              <w:lang w:val="es-ES"/>
                            </w:rPr>
                            <w:t>Profra</w:t>
                          </w:r>
                          <w:proofErr w:type="spellEnd"/>
                          <w:r>
                            <w:rPr>
                              <w:rFonts w:ascii="Arial" w:hAnsi="Arial" w:cs="Arial"/>
                              <w:color w:val="FFFFFF" w:themeColor="background1"/>
                              <w:sz w:val="16"/>
                              <w:szCs w:val="16"/>
                              <w:lang w:val="es-ES"/>
                            </w:rPr>
                            <w:t xml:space="preserve">. Lorena </w:t>
                          </w:r>
                          <w:proofErr w:type="spellStart"/>
                          <w:r>
                            <w:rPr>
                              <w:rFonts w:ascii="Arial" w:hAnsi="Arial" w:cs="Arial"/>
                              <w:color w:val="FFFFFF" w:themeColor="background1"/>
                              <w:sz w:val="16"/>
                              <w:szCs w:val="16"/>
                              <w:lang w:val="es-ES"/>
                            </w:rPr>
                            <w:t>Zarazua</w:t>
                          </w:r>
                          <w:proofErr w:type="spellEnd"/>
                          <w:r w:rsidRPr="00D86ECA">
                            <w:rPr>
                              <w:rFonts w:ascii="Arial" w:hAnsi="Arial" w:cs="Arial"/>
                              <w:color w:val="FFFFFF" w:themeColor="background1"/>
                              <w:sz w:val="16"/>
                              <w:szCs w:val="16"/>
                              <w:lang w:val="es-ES"/>
                            </w:rPr>
                            <w:t xml:space="preserve"> </w:t>
                          </w:r>
                        </w:p>
                      </w:txbxContent>
                    </v:textbox>
                  </v:shape>
                </v:group>
                <v:group id="Group 40" o:spid="_x0000_s1068" style="position:absolute;left:1322;top:383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AutoShape 41" o:spid="_x0000_s106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7I+wgAAANsAAAAPAAAAZHJzL2Rvd25yZXYueG1sRI/RaoNA&#10;FETfA/mH5Rb6EpLVtJRgXUWEQMhb037AjXujonvXuGu0f98tFPo4zMwZJs0X04sHja61rCDeRSCI&#10;K6tbrhV8fR63BxDOI2vsLZOCb3KQZ+tViom2M3/Q4+JrESDsElTQeD8kUrqqIYNuZwfi4N3saNAH&#10;OdZSjzgHuOnlPorepMGWw0KDA5UNVd1lMgrO9lwUy30yHWK5ucZ89NUcK/X8tBTvIDwt/j/81z5p&#10;Ba8v8Psl/ACZ/QAAAP//AwBQSwECLQAUAAYACAAAACEA2+H2y+4AAACFAQAAEwAAAAAAAAAAAAAA&#10;AAAAAAAAW0NvbnRlbnRfVHlwZXNdLnhtbFBLAQItABQABgAIAAAAIQBa9CxbvwAAABUBAAALAAAA&#10;AAAAAAAAAAAAAB8BAABfcmVscy8ucmVsc1BLAQItABQABgAIAAAAIQAxL7I+wgAAANsAAAAPAAAA&#10;AAAAAAAAAAAAAAcCAABkcnMvZG93bnJldi54bWxQSwUGAAAAAAMAAwC3AAAA9gIAAAAA&#10;" strokecolor="#c00000" strokeweight="3pt">
                    <v:shadow color="#823b0b [1605]" opacity=".5" offset="1pt"/>
                  </v:shape>
                  <v:shape id="Text Box 42" o:spid="_x0000_s1070"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k9wwAAANsAAAAPAAAAZHJzL2Rvd25yZXYueG1sRI9Bi8Iw&#10;FITvgv8hPGFvmqpFlmoUcddF8CCrXrw9mmdbbF5qE23990YQPA4z8w0zW7SmFHeqXWFZwXAQgSBO&#10;rS44U3A8rPvfIJxH1lhaJgUPcrCYdzszTLRt+J/ue5+JAGGXoILc+yqR0qU5GXQDWxEH72xrgz7I&#10;OpO6xibATSlHUTSRBgsOCzlWtMopvexvRoGJ/i5O/47aJr6NT7tt9nPdmINSX712OQXhqfWf8Lu9&#10;0QriGF5fwg+Q8ycAAAD//wMAUEsBAi0AFAAGAAgAAAAhANvh9svuAAAAhQEAABMAAAAAAAAAAAAA&#10;AAAAAAAAAFtDb250ZW50X1R5cGVzXS54bWxQSwECLQAUAAYACAAAACEAWvQsW78AAAAVAQAACwAA&#10;AAAAAAAAAAAAAAAfAQAAX3JlbHMvLnJlbHNQSwECLQAUAAYACAAAACEAiwYJPcMAAADbAAAADwAA&#10;AAAAAAAAAAAAAAAHAgAAZHJzL2Rvd25yZXYueG1sUEsFBgAAAAADAAMAtwAAAPcCAAAAAA==&#10;" fillcolor="#c00000" strokecolor="#ed7d31 [3205]" strokeweight="1pt">
                    <v:shadow on="t" color="#823b0b [1605]" offset="1pt"/>
                    <v:textbox>
                      <w:txbxContent>
                        <w:p w14:paraId="1A675A12"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Oficialía Mayor</w:t>
                          </w:r>
                        </w:p>
                        <w:p w14:paraId="09F73790" w14:textId="62A77D8A"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 xml:space="preserve">Lic. </w:t>
                          </w:r>
                          <w:proofErr w:type="spellStart"/>
                          <w:r>
                            <w:rPr>
                              <w:rFonts w:ascii="Arial" w:hAnsi="Arial" w:cs="Arial"/>
                              <w:color w:val="FFFFFF" w:themeColor="background1"/>
                              <w:sz w:val="16"/>
                              <w:szCs w:val="16"/>
                              <w:lang w:val="es-ES"/>
                            </w:rPr>
                            <w:t>Jose</w:t>
                          </w:r>
                          <w:proofErr w:type="spellEnd"/>
                          <w:r>
                            <w:rPr>
                              <w:rFonts w:ascii="Arial" w:hAnsi="Arial" w:cs="Arial"/>
                              <w:color w:val="FFFFFF" w:themeColor="background1"/>
                              <w:sz w:val="16"/>
                              <w:szCs w:val="16"/>
                              <w:lang w:val="es-ES"/>
                            </w:rPr>
                            <w:t xml:space="preserve"> Abraham Álvarez Valtierra</w:t>
                          </w:r>
                        </w:p>
                      </w:txbxContent>
                    </v:textbox>
                  </v:shape>
                </v:group>
                <v:group id="Group 43" o:spid="_x0000_s1071" style="position:absolute;left:1322;top:4643;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44" o:spid="_x0000_s107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BGmvgAAANsAAAAPAAAAZHJzL2Rvd25yZXYueG1sRI/NCsIw&#10;EITvgu8QVvAimlZEpBqlCIJ48+cB1mZti82mNtHWtzeC4HGYmW+Y1aYzlXhR40rLCuJJBII4s7rk&#10;XMHlvBsvQDiPrLGyTAre5GCz7vdWmGjb8pFeJ5+LAGGXoILC+zqR0mUFGXQTWxMH72Ybgz7IJpe6&#10;wTbATSWnUTSXBksOCwXWtC0ou5+eRsHBHtK0ezzNHXE7usa881kbKzUcdOkShKfO/8O/9l4rmM3h&#10;+yX8ALn+AAAA//8DAFBLAQItABQABgAIAAAAIQDb4fbL7gAAAIUBAAATAAAAAAAAAAAAAAAAAAAA&#10;AABbQ29udGVudF9UeXBlc10ueG1sUEsBAi0AFAAGAAgAAAAhAFr0LFu/AAAAFQEAAAsAAAAAAAAA&#10;AAAAAAAAHwEAAF9yZWxzLy5yZWxzUEsBAi0AFAAGAAgAAAAhACFYEaa+AAAA2wAAAA8AAAAAAAAA&#10;AAAAAAAABwIAAGRycy9kb3ducmV2LnhtbFBLBQYAAAAAAwADALcAAADyAgAAAAA=&#10;" strokecolor="#c00000" strokeweight="3pt">
                    <v:shadow color="#823b0b [1605]" opacity=".5" offset="1pt"/>
                  </v:shape>
                  <v:shape id="Text Box 45" o:spid="_x0000_s1073"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JdKxAAAANsAAAAPAAAAZHJzL2Rvd25yZXYueG1sRI9Li8JA&#10;EITvC/sfhl7wphMfqERHWdYHggfxcfHWZNokmOmJmdHEf+8Iwh6LqvqKms4bU4gHVS63rKDbiUAQ&#10;J1bnnCo4HVftMQjnkTUWlknBkxzMZ99fU4y1rXlPj4NPRYCwi1FB5n0ZS+mSjAy6ji2Jg3exlUEf&#10;ZJVKXWEd4KaQvSgaSoM5h4UMS/rLKLke7kaBidZXp5e9ph7c++fdNl3cNuaoVOun+Z2A8NT4//Cn&#10;vdEKBiN4fwk/QM5eAAAA//8DAFBLAQItABQABgAIAAAAIQDb4fbL7gAAAIUBAAATAAAAAAAAAAAA&#10;AAAAAAAAAABbQ29udGVudF9UeXBlc10ueG1sUEsBAi0AFAAGAAgAAAAhAFr0LFu/AAAAFQEAAAsA&#10;AAAAAAAAAAAAAAAAHwEAAF9yZWxzLy5yZWxzUEsBAi0AFAAGAAgAAAAhAHvUl0rEAAAA2wAAAA8A&#10;AAAAAAAAAAAAAAAABwIAAGRycy9kb3ducmV2LnhtbFBLBQYAAAAAAwADALcAAAD4AgAAAAA=&#10;" fillcolor="#c00000" strokecolor="#ed7d31 [3205]" strokeweight="1pt">
                    <v:shadow on="t" color="#823b0b [1605]" offset="1pt"/>
                    <v:textbox>
                      <w:txbxContent>
                        <w:p w14:paraId="6E597FFB"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Tesorería Municipal</w:t>
                          </w:r>
                        </w:p>
                        <w:p w14:paraId="7A8FB931"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C.P. Sandra Alicia Hurtado Pérez</w:t>
                          </w:r>
                        </w:p>
                      </w:txbxContent>
                    </v:textbox>
                  </v:shape>
                </v:group>
                <v:group id="Group 46" o:spid="_x0000_s1074" style="position:absolute;left:1322;top:5558;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AutoShape 47" o:spid="_x0000_s1075"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4XUwgAAANsAAAAPAAAAZHJzL2Rvd25yZXYueG1sRI/RaoNA&#10;FETfA/mH5Rb6EpLVUEpjXUWEQMhb037AjXujonvXuGu0f98tFPo4zMwZJs0X04sHja61rCDeRSCI&#10;K6tbrhV8fR63byCcR9bYWyYF3+Qgz9arFBNtZ/6gx8XXIkDYJaig8X5IpHRVQwbdzg7EwbvZ0aAP&#10;cqylHnEOcNPLfRS9SoMth4UGByobqrrLZBSc7bkolvtkOsRyc4356Ks5Vur5aSneQXha/H/4r33S&#10;Cl4O8Psl/ACZ/QAAAP//AwBQSwECLQAUAAYACAAAACEA2+H2y+4AAACFAQAAEwAAAAAAAAAAAAAA&#10;AAAAAAAAW0NvbnRlbnRfVHlwZXNdLnhtbFBLAQItABQABgAIAAAAIQBa9CxbvwAAABUBAAALAAAA&#10;AAAAAAAAAAAAAB8BAABfcmVscy8ucmVsc1BLAQItABQABgAIAAAAIQBQx4XUwgAAANsAAAAPAAAA&#10;AAAAAAAAAAAAAAcCAABkcnMvZG93bnJldi54bWxQSwUGAAAAAAMAAwC3AAAA9gIAAAAA&#10;" strokecolor="#c00000" strokeweight="3pt">
                    <v:shadow color="#823b0b [1605]" opacity=".5" offset="1pt"/>
                  </v:shape>
                  <v:shape id="Text Box 48" o:spid="_x0000_s1076"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JnjwgAAANsAAAAPAAAAZHJzL2Rvd25yZXYueG1sRE/LasJA&#10;FN0L/YfhFrrTSbWWkjqRUm0RXEiTbrq7ZG6TkMydmJk8/HtnIbg8nPdmO5lGDNS5yrKC50UEgji3&#10;uuJCwW/2NX8D4TyyxsYyKbiQg23yMNtgrO3IPzSkvhAhhF2MCkrv21hKl5dk0C1sSxy4f9sZ9AF2&#10;hdQdjiHcNHIZRa/SYMWhocSWPkvK67Q3Ckz0XTu9X07jS7/6Ox2L3flgMqWeHqePdxCeJn8X39wH&#10;rWAd1ocv4QfI5AoAAP//AwBQSwECLQAUAAYACAAAACEA2+H2y+4AAACFAQAAEwAAAAAAAAAAAAAA&#10;AAAAAAAAW0NvbnRlbnRfVHlwZXNdLnhtbFBLAQItABQABgAIAAAAIQBa9CxbvwAAABUBAAALAAAA&#10;AAAAAAAAAAAAAB8BAABfcmVscy8ucmVsc1BLAQItABQABgAIAAAAIQBx5JnjwgAAANsAAAAPAAAA&#10;AAAAAAAAAAAAAAcCAABkcnMvZG93bnJldi54bWxQSwUGAAAAAAMAAwC3AAAA9gIAAAAA&#10;" fillcolor="#c00000" strokecolor="#ed7d31 [3205]" strokeweight="1pt">
                    <v:shadow on="t" color="#823b0b [1605]" offset="1pt"/>
                    <v:textbox>
                      <w:txbxContent>
                        <w:p w14:paraId="5033DC0C"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Contraloría Municipal</w:t>
                          </w:r>
                        </w:p>
                        <w:p w14:paraId="708D8BE7"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w:t>
                          </w:r>
                          <w:r>
                            <w:rPr>
                              <w:rFonts w:ascii="Arial" w:hAnsi="Arial" w:cs="Arial"/>
                              <w:color w:val="FFFFFF" w:themeColor="background1"/>
                              <w:sz w:val="16"/>
                              <w:szCs w:val="16"/>
                              <w:lang w:val="es-ES"/>
                            </w:rPr>
                            <w:t xml:space="preserve"> Martin</w:t>
                          </w:r>
                          <w:r w:rsidRPr="00D86ECA">
                            <w:rPr>
                              <w:rFonts w:ascii="Arial" w:hAnsi="Arial" w:cs="Arial"/>
                              <w:color w:val="FFFFFF" w:themeColor="background1"/>
                              <w:sz w:val="16"/>
                              <w:szCs w:val="16"/>
                              <w:lang w:val="es-ES"/>
                            </w:rPr>
                            <w:t xml:space="preserve"> </w:t>
                          </w:r>
                          <w:r>
                            <w:rPr>
                              <w:rFonts w:ascii="Arial" w:hAnsi="Arial" w:cs="Arial"/>
                              <w:color w:val="FFFFFF" w:themeColor="background1"/>
                              <w:sz w:val="16"/>
                              <w:szCs w:val="16"/>
                              <w:lang w:val="es-ES"/>
                            </w:rPr>
                            <w:t xml:space="preserve">Iván Valadez </w:t>
                          </w:r>
                          <w:proofErr w:type="spellStart"/>
                          <w:r>
                            <w:rPr>
                              <w:rFonts w:ascii="Arial" w:hAnsi="Arial" w:cs="Arial"/>
                              <w:color w:val="FFFFFF" w:themeColor="background1"/>
                              <w:sz w:val="16"/>
                              <w:szCs w:val="16"/>
                              <w:lang w:val="es-ES"/>
                            </w:rPr>
                            <w:t>Espinola</w:t>
                          </w:r>
                          <w:proofErr w:type="spellEnd"/>
                        </w:p>
                      </w:txbxContent>
                    </v:textbox>
                  </v:shape>
                </v:group>
                <v:group id="Group 49" o:spid="_x0000_s1077" style="position:absolute;left:1322;top:6444;width:3178;height:814" coordorigin="1322,3060" coordsize="317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50" o:spid="_x0000_s107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F4vgAAANsAAAAPAAAAZHJzL2Rvd25yZXYueG1sRI/NCsIw&#10;EITvgu8QVvAimlZQpBqlCIJ48+cB1mZti82mNtHWtzeC4HGYmW+Y1aYzlXhR40rLCuJJBII4s7rk&#10;XMHlvBsvQDiPrLGyTAre5GCz7vdWmGjb8pFeJ5+LAGGXoILC+zqR0mUFGXQTWxMH72Ybgz7IJpe6&#10;wTbATSWnUTSXBksOCwXWtC0ou5+eRsHBHtK0ezzNHXE7usa881kbKzUcdOkShKfO/8O/9l4rmE3h&#10;+yX8ALn+AAAA//8DAFBLAQItABQABgAIAAAAIQDb4fbL7gAAAIUBAAATAAAAAAAAAAAAAAAAAAAA&#10;AABbQ29udGVudF9UeXBlc10ueG1sUEsBAi0AFAAGAAgAAAAhAFr0LFu/AAAAFQEAAAsAAAAAAAAA&#10;AAAAAAAAHwEAAF9yZWxzLy5yZWxzUEsBAi0AFAAGAAgAAAAhANu6gXi+AAAA2wAAAA8AAAAAAAAA&#10;AAAAAAAABwIAAGRycy9kb3ducmV2LnhtbFBLBQYAAAAAAwADALcAAADyAgAAAAA=&#10;" strokecolor="#c00000" strokeweight="3pt">
                    <v:shadow color="#823b0b [1605]" opacity=".5" offset="1pt"/>
                  </v:shape>
                  <v:shape id="Text Box 51" o:spid="_x0000_s1079" type="#_x0000_t202" style="position:absolute;left:1846;top:3060;width:265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eUxQAAANsAAAAPAAAAZHJzL2Rvd25yZXYueG1sRI/Na8JA&#10;FMTvhf4Pyyt4041JKxJdpbQqQg/ix8XbI/tMgtm3aXbz0f++WxB6HGbmN8xyPZhKdNS40rKC6SQC&#10;QZxZXXKu4HLejucgnEfWWFkmBT/kYL16flpiqm3PR+pOPhcBwi5FBYX3dSqlywoy6Ca2Jg7ezTYG&#10;fZBNLnWDfYCbSsZRNJMGSw4LBdb0UVB2P7VGgYl2d6c38dC/tsn18JV/fu/NWanRy/C+AOFp8P/h&#10;R3uvFbwl8Pcl/AC5+gUAAP//AwBQSwECLQAUAAYACAAAACEA2+H2y+4AAACFAQAAEwAAAAAAAAAA&#10;AAAAAAAAAAAAW0NvbnRlbnRfVHlwZXNdLnhtbFBLAQItABQABgAIAAAAIQBa9CxbvwAAABUBAAAL&#10;AAAAAAAAAAAAAAAAAB8BAABfcmVscy8ucmVsc1BLAQItABQABgAIAAAAIQCBNgeUxQAAANsAAAAP&#10;AAAAAAAAAAAAAAAAAAcCAABkcnMvZG93bnJldi54bWxQSwUGAAAAAAMAAwC3AAAA+QIAAAAA&#10;" fillcolor="#c00000" strokecolor="#ed7d31 [3205]" strokeweight="1pt">
                    <v:shadow on="t" color="#823b0b [1605]" offset="1pt"/>
                    <v:textbox>
                      <w:txbxContent>
                        <w:p w14:paraId="1DDE3F41"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Seguridad Pública</w:t>
                          </w:r>
                        </w:p>
                        <w:p w14:paraId="722D5D4E"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 xml:space="preserve">T.S.U. Fernando </w:t>
                          </w:r>
                          <w:proofErr w:type="spellStart"/>
                          <w:r>
                            <w:rPr>
                              <w:rFonts w:ascii="Arial" w:hAnsi="Arial" w:cs="Arial"/>
                              <w:color w:val="FFFFFF" w:themeColor="background1"/>
                              <w:sz w:val="16"/>
                              <w:szCs w:val="16"/>
                              <w:lang w:val="es-ES"/>
                            </w:rPr>
                            <w:t>Luevanos</w:t>
                          </w:r>
                          <w:proofErr w:type="spellEnd"/>
                          <w:r>
                            <w:rPr>
                              <w:rFonts w:ascii="Arial" w:hAnsi="Arial" w:cs="Arial"/>
                              <w:color w:val="FFFFFF" w:themeColor="background1"/>
                              <w:sz w:val="16"/>
                              <w:szCs w:val="16"/>
                              <w:lang w:val="es-ES"/>
                            </w:rPr>
                            <w:t xml:space="preserve"> Acevedo</w:t>
                          </w:r>
                        </w:p>
                      </w:txbxContent>
                    </v:textbox>
                  </v:shape>
                </v:group>
                <v:group id="Group 52" o:spid="_x0000_s1080" style="position:absolute;left:1322;top:7326;width:3178;height:809" coordorigin="1322,3060" coordsize="317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utoShape 53" o:spid="_x0000_s1081"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xkMvgAAANsAAAAPAAAAZHJzL2Rvd25yZXYueG1sRI/NCsIw&#10;EITvgu8QVvAimlZQpBqlCIJ48+cB1mZti82mNtHWtzeC4HGYmW+Y1aYzlXhR40rLCuJJBII4s7rk&#10;XMHlvBsvQDiPrLGyTAre5GCz7vdWmGjb8pFeJ5+LAGGXoILC+zqR0mUFGXQTWxMH72Ybgz7IJpe6&#10;wTbATSWnUTSXBksOCwXWtC0ou5+eRsHBHtK0ezzNHXE7usa881kbKzUcdOkShKfO/8O/9l4rmM3g&#10;+yX8ALn+AAAA//8DAFBLAQItABQABgAIAAAAIQDb4fbL7gAAAIUBAAATAAAAAAAAAAAAAAAAAAAA&#10;AABbQ29udGVudF9UeXBlc10ueG1sUEsBAi0AFAAGAAgAAAAhAFr0LFu/AAAAFQEAAAsAAAAAAAAA&#10;AAAAAAAAHwEAAF9yZWxzLy5yZWxzUEsBAi0AFAAGAAgAAAAhAFRTGQy+AAAA2wAAAA8AAAAAAAAA&#10;AAAAAAAABwIAAGRycy9kb3ducmV2LnhtbFBLBQYAAAAAAwADALcAAADyAgAAAAA=&#10;" strokecolor="#c00000" strokeweight="3pt">
                    <v:shadow color="#823b0b [1605]" opacity=".5" offset="1pt"/>
                  </v:shape>
                  <v:shape id="Text Box 54" o:spid="_x0000_s1082" type="#_x0000_t202" style="position:absolute;left:1846;top:3060;width:2654;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aQMxAAAANsAAAAPAAAAZHJzL2Rvd25yZXYueG1sRI9Li8JA&#10;EITvC/6HoQVv68THBomOIuouwh7Ex8Vbk2mTYKYnZkYT/70jLOyxqKqvqNmiNaV4UO0KywoG/QgE&#10;cWp1wZmC0/H7cwLCeWSNpWVS8CQHi3nnY4aJtg3v6XHwmQgQdgkqyL2vEildmpNB17cVcfAutjbo&#10;g6wzqWtsAtyUchhFsTRYcFjIsaJVTun1cDcKTPRzdXozbJvxfXTe/Wbr29Yclep12+UUhKfW/4f/&#10;2lut4CuG95fwA+T8BQAA//8DAFBLAQItABQABgAIAAAAIQDb4fbL7gAAAIUBAAATAAAAAAAAAAAA&#10;AAAAAAAAAABbQ29udGVudF9UeXBlc10ueG1sUEsBAi0AFAAGAAgAAAAhAFr0LFu/AAAAFQEAAAsA&#10;AAAAAAAAAAAAAAAAHwEAAF9yZWxzLy5yZWxzUEsBAi0AFAAGAAgAAAAhAJFBpAzEAAAA2wAAAA8A&#10;AAAAAAAAAAAAAAAABwIAAGRycy9kb3ducmV2LnhtbFBLBQYAAAAAAwADALcAAAD4AgAAAAA=&#10;" fillcolor="#c00000" strokecolor="#ed7d31 [3205]" strokeweight="1pt">
                    <v:shadow on="t" color="#823b0b [1605]" offset="1pt"/>
                    <v:textbox>
                      <w:txbxContent>
                        <w:p w14:paraId="2037AABF"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Tránsito, Vialidad y Autotransporte</w:t>
                          </w:r>
                        </w:p>
                        <w:p w14:paraId="129E2F04"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Luis Ramón Hernández Cruz</w:t>
                          </w:r>
                        </w:p>
                      </w:txbxContent>
                    </v:textbox>
                  </v:shape>
                </v:group>
                <v:shape id="Text Box 55" o:spid="_x0000_s1083" type="#_x0000_t202" style="position:absolute;left:4834;top:1609;width:5156;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DPxQAAANsAAAAPAAAAZHJzL2Rvd25yZXYueG1sRI9Pa8JA&#10;FMTvBb/D8oTe6sZArURXEVHaQy/a4J/bI/tMgtm3YXc18dt3hUKPw8z8hpkve9OIOzlfW1YwHiUg&#10;iAuray4V5D/btykIH5A1NpZJwYM8LBeDlzlm2na8o/s+lCJC2GeooAqhzaT0RUUG/ci2xNG7WGcw&#10;ROlKqR12EW4amSbJRBqsOS5U2NK6ouK6vxkFIc3Tw6N159NxnX8eNpPpd7ctlHod9qsZiEB9+A//&#10;tb+0gvcPeH6JP0AufgEAAP//AwBQSwECLQAUAAYACAAAACEA2+H2y+4AAACFAQAAEwAAAAAAAAAA&#10;AAAAAAAAAAAAW0NvbnRlbnRfVHlwZXNdLnhtbFBLAQItABQABgAIAAAAIQBa9CxbvwAAABUBAAAL&#10;AAAAAAAAAAAAAAAAAB8BAABfcmVscy8ucmVsc1BLAQItABQABgAIAAAAIQAcFPDPxQAAANsAAAAP&#10;AAAAAAAAAAAAAAAAAAcCAABkcnMvZG93bnJldi54bWxQSwUGAAAAAAMAAwC3AAAA+QIAAAAA&#10;" fillcolor="#c00000" strokecolor="#ed7d31 [3205]" strokeweight="10pt">
                  <v:stroke linestyle="thinThin"/>
                  <v:shadow color="#868686"/>
                  <v:textbox>
                    <w:txbxContent>
                      <w:p w14:paraId="613B733C" w14:textId="1CE4753A" w:rsidR="00E22E46" w:rsidRPr="00D86ECA" w:rsidRDefault="00E22E46"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Presidente Municipal</w:t>
                        </w:r>
                        <w:r>
                          <w:rPr>
                            <w:rFonts w:ascii="Arial" w:hAnsi="Arial" w:cs="Arial"/>
                            <w:b/>
                            <w:color w:val="FFFFFF" w:themeColor="background1"/>
                            <w:sz w:val="15"/>
                            <w:szCs w:val="15"/>
                            <w:lang w:val="es-ES"/>
                          </w:rPr>
                          <w:t xml:space="preserve"> Interino</w:t>
                        </w:r>
                      </w:p>
                      <w:p w14:paraId="40C0A2AF" w14:textId="53047604" w:rsidR="00E22E46" w:rsidRPr="00D86ECA" w:rsidRDefault="00E22E46" w:rsidP="00DE0B6B">
                        <w:pPr>
                          <w:spacing w:after="0" w:line="240" w:lineRule="auto"/>
                          <w:jc w:val="center"/>
                          <w:rPr>
                            <w:rFonts w:ascii="Arial" w:hAnsi="Arial" w:cs="Arial"/>
                            <w:color w:val="FFFFFF" w:themeColor="background1"/>
                            <w:sz w:val="15"/>
                            <w:szCs w:val="15"/>
                          </w:rPr>
                        </w:pPr>
                        <w:r>
                          <w:rPr>
                            <w:rFonts w:ascii="Arial" w:hAnsi="Arial" w:cs="Arial"/>
                            <w:color w:val="FFFFFF" w:themeColor="background1"/>
                            <w:sz w:val="15"/>
                            <w:szCs w:val="15"/>
                          </w:rPr>
                          <w:t>Lic. Jaime Mata Pérez</w:t>
                        </w:r>
                      </w:p>
                      <w:p w14:paraId="392DDDE7" w14:textId="77777777" w:rsidR="00E22E46" w:rsidRPr="0080587E" w:rsidRDefault="00E22E46" w:rsidP="00DE0B6B">
                        <w:pPr>
                          <w:spacing w:after="0" w:line="240" w:lineRule="auto"/>
                          <w:jc w:val="center"/>
                          <w:rPr>
                            <w:rFonts w:ascii="Arial" w:hAnsi="Arial" w:cs="Arial"/>
                            <w:color w:val="FFFFFF" w:themeColor="background1"/>
                            <w:sz w:val="16"/>
                            <w:szCs w:val="16"/>
                            <w:lang w:val="es-ES"/>
                          </w:rPr>
                        </w:pPr>
                      </w:p>
                    </w:txbxContent>
                  </v:textbox>
                </v:shape>
                <v:shape id="AutoShape 56" o:spid="_x0000_s1084" type="#_x0000_t32" style="position:absolute;left:7393;top:232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FZ8wAAAANsAAAAPAAAAZHJzL2Rvd25yZXYueG1sRE/LisIw&#10;FN0L/kO4ghvRdISKVqOoIDOgCD4+4NJc22hzU5qM1r+fLAZcHs57sWptJZ7UeONYwdcoAUGcO224&#10;UHC97IZTED4ga6wck4I3eVgtu50FZtq9+ETPcyhEDGGfoYIyhDqT0uclWfQjVxNH7uYaiyHCppC6&#10;wVcMt5UcJ8lEWjQcG0qsaVtS/jj/WgWb991MDvvtgPabi92ZWWqO36lS/V67noMI1IaP+N/9oxWk&#10;cWz8En+AXP4BAAD//wMAUEsBAi0AFAAGAAgAAAAhANvh9svuAAAAhQEAABMAAAAAAAAAAAAAAAAA&#10;AAAAAFtDb250ZW50X1R5cGVzXS54bWxQSwECLQAUAAYACAAAACEAWvQsW78AAAAVAQAACwAAAAAA&#10;AAAAAAAAAAAfAQAAX3JlbHMvLnJlbHNQSwECLQAUAAYACAAAACEAhtRWfMAAAADbAAAADwAAAAAA&#10;AAAAAAAAAAAHAgAAZHJzL2Rvd25yZXYueG1sUEsFBgAAAAADAAMAtwAAAPQCAAAAAA==&#10;" strokecolor="#c00000" strokeweight="3pt">
                  <v:shadow color="#823b0b [1605]" opacity=".5" offset="1pt"/>
                </v:shape>
                <v:shape id="AutoShape 57" o:spid="_x0000_s1085" type="#_x0000_t32" style="position:absolute;left:1350;top:2970;width:1005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MJwgAAANsAAAAPAAAAZHJzL2Rvd25yZXYueG1sRI/RaoNA&#10;FETfA/mH5Rb6EpLVQEtjXUWEQMhb037AjXujonvXuGu0f98tFPo4zMwZJs0X04sHja61rCDeRSCI&#10;K6tbrhV8fR63byCcR9bYWyYF3+Qgz9arFBNtZ/6gx8XXIkDYJaig8X5IpHRVQwbdzg7EwbvZ0aAP&#10;cqylHnEOcNPLfRS9SoMth4UGByobqrrLZBSc7bkolvtkOsRyc4356Ks5Vur5aSneQXha/H/4r33S&#10;Cl4O8Psl/ACZ/QAAAP//AwBQSwECLQAUAAYACAAAACEA2+H2y+4AAACFAQAAEwAAAAAAAAAAAAAA&#10;AAAAAAAAW0NvbnRlbnRfVHlwZXNdLnhtbFBLAQItABQABgAIAAAAIQBa9CxbvwAAABUBAAALAAAA&#10;AAAAAAAAAAAAAB8BAABfcmVscy8ucmVsc1BLAQItABQABgAIAAAAIQDVHhMJwgAAANsAAAAPAAAA&#10;AAAAAAAAAAAAAAcCAABkcnMvZG93bnJldi54bWxQSwUGAAAAAAMAAwC3AAAA9gIAAAAA&#10;" strokecolor="#c00000" strokeweight="3pt">
                  <v:shadow color="#823b0b [1605]" opacity=".5" offset="1pt"/>
                </v:shape>
                <v:shape id="AutoShape 58" o:spid="_x0000_s1086" type="#_x0000_t32" style="position:absolute;left:1350;top:2940;width:0;height:6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pDHwgAAANsAAAAPAAAAZHJzL2Rvd25yZXYueG1sRE/dasIw&#10;FL4f+A7hCLsZa7qBxVWj2IJsoAhaH+DQnLWZzUlpMq1vv1wMvPz4/pfr0XbiSoM3jhW8JSkI4tpp&#10;w42Cc7V9nYPwAVlj55gU3MnDejV5WmKu3Y2PdD2FRsQQ9jkqaEPocyl93ZJFn7ieOHLfbrAYIhwa&#10;qQe8xXDbyfc0zaRFw7GhxZ7KlurL6dcqKO4/JtvvyhfaFZXdmo+ZOXzOlHqejpsFiEBjeIj/3V9a&#10;QRbXxy/xB8jVHwAAAP//AwBQSwECLQAUAAYACAAAACEA2+H2y+4AAACFAQAAEwAAAAAAAAAAAAAA&#10;AAAAAAAAW0NvbnRlbnRfVHlwZXNdLnhtbFBLAQItABQABgAIAAAAIQBa9CxbvwAAABUBAAALAAAA&#10;AAAAAAAAAAAAAB8BAABfcmVscy8ucmVsc1BLAQItABQABgAIAAAAIQC2zpDHwgAAANsAAAAPAAAA&#10;AAAAAAAAAAAAAAcCAABkcnMvZG93bnJldi54bWxQSwUGAAAAAAMAAwC3AAAA9gIAAAAA&#10;" strokecolor="#c00000" strokeweight="3pt">
                  <v:shadow color="#823b0b [1605]" opacity=".5" offset="1pt"/>
                </v:shape>
                <v:group id="Group 59" o:spid="_x0000_s1087" style="position:absolute;left:1322;top:8219;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AutoShape 60" o:spid="_x0000_s108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kvFvgAAANsAAAAPAAAAZHJzL2Rvd25yZXYueG1sRI/NCsIw&#10;EITvgu8QVvAimtaDSG2UIgjizZ8HWJu1LTab2kRb394IgsdhZr5h0k1vavGi1lWWFcSzCARxbnXF&#10;hYLLeTddgnAeWWNtmRS8ycFmPRykmGjb8ZFeJ1+IAGGXoILS+yaR0uUlGXQz2xAH72Zbgz7ItpC6&#10;xS7ATS3nUbSQBisOCyU2tC0pv5+eRsHBHrKsfzzNHXE7uca883kXKzUe9dkKhKfe/8O/9l4rWMzh&#10;+yX8ALn+AAAA//8DAFBLAQItABQABgAIAAAAIQDb4fbL7gAAAIUBAAATAAAAAAAAAAAAAAAAAAAA&#10;AABbQ29udGVudF9UeXBlc10ueG1sUEsBAi0AFAAGAAgAAAAhAFr0LFu/AAAAFQEAAAsAAAAAAAAA&#10;AAAAAAAAHwEAAF9yZWxzLy5yZWxzUEsBAi0AFAAGAAgAAAAhABXWS8W+AAAA2wAAAA8AAAAAAAAA&#10;AAAAAAAABwIAAGRycy9kb3ducmV2LnhtbFBLBQYAAAAAAwADALcAAADyAgAAAAA=&#10;" strokecolor="#c00000" strokeweight="3pt">
                    <v:shadow color="#823b0b [1605]" opacity=".5" offset="1pt"/>
                  </v:shape>
                  <v:shape id="Text Box 61" o:spid="_x0000_s1089"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0pxQAAANsAAAAPAAAAZHJzL2Rvd25yZXYueG1sRI9Pa8JA&#10;FMTvhX6H5Qne6kZTRFJXkdqK4KH459LbI/tMgtm3cXdj0m/vCkKPw8z8hpkve1OLGzlfWVYwHiUg&#10;iHOrKy4UnI7fbzMQPiBrrC2Tgj/ysFy8vswx07bjPd0OoRARwj5DBWUITSalz0sy6Ee2IY7e2TqD&#10;IUpXSO2wi3BTy0mSTKXBiuNCiQ19lpRfDq1RYJLNxeuvSd+9t+nvz65YX7fmqNRw0K8+QATqw3/4&#10;2d5qBdMUHl/iD5CLOwAAAP//AwBQSwECLQAUAAYACAAAACEA2+H2y+4AAACFAQAAEwAAAAAAAAAA&#10;AAAAAAAAAAAAW0NvbnRlbnRfVHlwZXNdLnhtbFBLAQItABQABgAIAAAAIQBa9CxbvwAAABUBAAAL&#10;AAAAAAAAAAAAAAAAAB8BAABfcmVscy8ucmVsc1BLAQItABQABgAIAAAAIQBPWs0pxQAAANsAAAAP&#10;AAAAAAAAAAAAAAAAAAcCAABkcnMvZG93bnJldi54bWxQSwUGAAAAAAMAAwC3AAAA+QIAAAAA&#10;" fillcolor="#c00000" strokecolor="#ed7d31 [3205]" strokeweight="1pt">
                    <v:shadow on="t" color="#823b0b [1605]" offset="1pt"/>
                    <v:textbox>
                      <w:txbxContent>
                        <w:p w14:paraId="2C5197BC" w14:textId="77777777" w:rsidR="00E22E46" w:rsidRPr="00D86ECA" w:rsidRDefault="00E22E46"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Protección Civil</w:t>
                          </w:r>
                        </w:p>
                        <w:p w14:paraId="5136D4B2" w14:textId="77777777" w:rsidR="00E22E46" w:rsidRPr="00D86ECA" w:rsidRDefault="00E22E46"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T.E.M. Germain Olvera Mendieta</w:t>
                          </w:r>
                        </w:p>
                      </w:txbxContent>
                    </v:textbox>
                  </v:shape>
                </v:group>
                <v:group id="Group 62" o:spid="_x0000_s1090" style="position:absolute;left:1335;top:899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AutoShape 63" o:spid="_x0000_s1091"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9OxvgAAANsAAAAPAAAAZHJzL2Rvd25yZXYueG1sRI/NCsIw&#10;EITvgu8QVvAimlZQpBqlCIJ48+cB1mZti82mNtHWtzeC4HGYmW+Y1aYzlXhR40rLCuJJBII4s7rk&#10;XMHlvBsvQDiPrLGyTAre5GCz7vdWmGjb8pFeJ5+LAGGXoILC+zqR0mUFGXQTWxMH72Ybgz7IJpe6&#10;wTbATSWnUTSXBksOCwXWtC0ou5+eRsHBHtK0ezzNHXE7usa881kbKzUcdOkShKfO/8O/9l4rmM/g&#10;+yX8ALn+AAAA//8DAFBLAQItABQABgAIAAAAIQDb4fbL7gAAAIUBAAATAAAAAAAAAAAAAAAAAAAA&#10;AABbQ29udGVudF9UeXBlc10ueG1sUEsBAi0AFAAGAAgAAAAhAFr0LFu/AAAAFQEAAAsAAAAAAAAA&#10;AAAAAAAAHwEAAF9yZWxzLy5yZWxzUEsBAi0AFAAGAAgAAAAhAJo/07G+AAAA2wAAAA8AAAAAAAAA&#10;AAAAAAAABwIAAGRycy9kb3ducmV2LnhtbFBLBQYAAAAAAwADALcAAADyAgAAAAA=&#10;" strokecolor="#c00000" strokeweight="3pt">
                    <v:shadow color="#823b0b [1605]" opacity=".5" offset="1pt"/>
                  </v:shape>
                  <v:shape id="Text Box 64" o:spid="_x0000_s1092"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6xxQAAANsAAAAPAAAAZHJzL2Rvd25yZXYueG1sRI9Ba8JA&#10;FITvhf6H5RW8NZtqCRJdpdgqgR6KSS+9PbLPJJh9G7Nrkv77riD0OMzMN8x6O5lWDNS7xrKClygG&#10;QVxa3XCl4LvYPy9BOI+ssbVMCn7JwXbz+LDGVNuRjzTkvhIBwi5FBbX3XSqlK2sy6CLbEQfvZHuD&#10;Psi+krrHMcBNK+dxnEiDDYeFGjva1VSe86tRYOLD2emP+TS+Xhc/X5/V+yUzhVKzp+ltBcLT5P/D&#10;93amFSQJ3L6EHyA3fwAAAP//AwBQSwECLQAUAAYACAAAACEA2+H2y+4AAACFAQAAEwAAAAAAAAAA&#10;AAAAAAAAAAAAW0NvbnRlbnRfVHlwZXNdLnhtbFBLAQItABQABgAIAAAAIQBa9CxbvwAAABUBAAAL&#10;AAAAAAAAAAAAAAAAAB8BAABfcmVscy8ucmVsc1BLAQItABQABgAIAAAAIQBfLW6xxQAAANsAAAAP&#10;AAAAAAAAAAAAAAAAAAcCAABkcnMvZG93bnJldi54bWxQSwUGAAAAAAMAAwC3AAAA+QIAAAAA&#10;" fillcolor="#c00000" strokecolor="#ed7d31 [3205]" strokeweight="1pt">
                    <v:shadow on="t" color="#823b0b [1605]" offset="1pt"/>
                    <v:textbox>
                      <w:txbxContent>
                        <w:p w14:paraId="44967E81" w14:textId="77777777" w:rsidR="00E22E46" w:rsidRPr="00D86ECA" w:rsidRDefault="00E22E46"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Juzgado Municipal</w:t>
                          </w:r>
                        </w:p>
                        <w:p w14:paraId="5C7FF7A0" w14:textId="77777777" w:rsidR="00E22E46" w:rsidRPr="00D86ECA" w:rsidRDefault="00E22E46"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Lic. Apolonio Cabrera Huerta </w:t>
                          </w:r>
                        </w:p>
                      </w:txbxContent>
                    </v:textbox>
                  </v:shape>
                </v:group>
                <w10:wrap anchorx="page"/>
              </v:group>
            </w:pict>
          </mc:Fallback>
        </mc:AlternateContent>
      </w:r>
    </w:p>
    <w:p w14:paraId="0271E88E" w14:textId="5DC2A169" w:rsidR="00DE0B6B" w:rsidRDefault="00DE0B6B" w:rsidP="00CB41C4">
      <w:pPr>
        <w:tabs>
          <w:tab w:val="left" w:leader="underscore" w:pos="9639"/>
        </w:tabs>
        <w:spacing w:after="0" w:line="240" w:lineRule="auto"/>
        <w:jc w:val="both"/>
        <w:rPr>
          <w:rFonts w:cs="Calibri"/>
        </w:rPr>
      </w:pPr>
    </w:p>
    <w:p w14:paraId="253E68B3" w14:textId="7EDE3603" w:rsidR="00DE0B6B" w:rsidRDefault="00DE0B6B" w:rsidP="00CB41C4">
      <w:pPr>
        <w:tabs>
          <w:tab w:val="left" w:leader="underscore" w:pos="9639"/>
        </w:tabs>
        <w:spacing w:after="0" w:line="240" w:lineRule="auto"/>
        <w:jc w:val="both"/>
        <w:rPr>
          <w:rFonts w:cs="Calibri"/>
        </w:rPr>
      </w:pPr>
    </w:p>
    <w:p w14:paraId="37B05950" w14:textId="389CC2DC" w:rsidR="00DE0B6B" w:rsidRDefault="00DE0B6B" w:rsidP="00CB41C4">
      <w:pPr>
        <w:tabs>
          <w:tab w:val="left" w:leader="underscore" w:pos="9639"/>
        </w:tabs>
        <w:spacing w:after="0" w:line="240" w:lineRule="auto"/>
        <w:jc w:val="both"/>
        <w:rPr>
          <w:rFonts w:cs="Calibri"/>
        </w:rPr>
      </w:pPr>
    </w:p>
    <w:p w14:paraId="17EFFED5" w14:textId="1773B655" w:rsidR="00DE0B6B" w:rsidRDefault="00DE0B6B" w:rsidP="00CB41C4">
      <w:pPr>
        <w:tabs>
          <w:tab w:val="left" w:leader="underscore" w:pos="9639"/>
        </w:tabs>
        <w:spacing w:after="0" w:line="240" w:lineRule="auto"/>
        <w:jc w:val="both"/>
        <w:rPr>
          <w:rFonts w:cs="Calibri"/>
        </w:rPr>
      </w:pPr>
    </w:p>
    <w:p w14:paraId="1093109D" w14:textId="12F89AFE" w:rsidR="00DE0B6B" w:rsidRDefault="00DE0B6B" w:rsidP="00CB41C4">
      <w:pPr>
        <w:tabs>
          <w:tab w:val="left" w:leader="underscore" w:pos="9639"/>
        </w:tabs>
        <w:spacing w:after="0" w:line="240" w:lineRule="auto"/>
        <w:jc w:val="both"/>
        <w:rPr>
          <w:rFonts w:cs="Calibri"/>
        </w:rPr>
      </w:pPr>
    </w:p>
    <w:p w14:paraId="6305D1B6" w14:textId="72871053" w:rsidR="00DE0B6B" w:rsidRDefault="00DE0B6B" w:rsidP="00CB41C4">
      <w:pPr>
        <w:tabs>
          <w:tab w:val="left" w:leader="underscore" w:pos="9639"/>
        </w:tabs>
        <w:spacing w:after="0" w:line="240" w:lineRule="auto"/>
        <w:jc w:val="both"/>
        <w:rPr>
          <w:rFonts w:cs="Calibri"/>
        </w:rPr>
      </w:pPr>
    </w:p>
    <w:p w14:paraId="2627DBD2" w14:textId="177211D2" w:rsidR="00DE0B6B" w:rsidRDefault="00DE0B6B" w:rsidP="00CB41C4">
      <w:pPr>
        <w:tabs>
          <w:tab w:val="left" w:leader="underscore" w:pos="9639"/>
        </w:tabs>
        <w:spacing w:after="0" w:line="240" w:lineRule="auto"/>
        <w:jc w:val="both"/>
        <w:rPr>
          <w:rFonts w:cs="Calibri"/>
        </w:rPr>
      </w:pPr>
    </w:p>
    <w:p w14:paraId="3083D968" w14:textId="174D1302" w:rsidR="00DE0B6B" w:rsidRDefault="00DE0B6B" w:rsidP="00CB41C4">
      <w:pPr>
        <w:tabs>
          <w:tab w:val="left" w:leader="underscore" w:pos="9639"/>
        </w:tabs>
        <w:spacing w:after="0" w:line="240" w:lineRule="auto"/>
        <w:jc w:val="both"/>
        <w:rPr>
          <w:rFonts w:cs="Calibri"/>
        </w:rPr>
      </w:pPr>
    </w:p>
    <w:p w14:paraId="02DEFA3D" w14:textId="5BD07C41" w:rsidR="00DE0B6B" w:rsidRDefault="00DE0B6B" w:rsidP="00CB41C4">
      <w:pPr>
        <w:tabs>
          <w:tab w:val="left" w:leader="underscore" w:pos="9639"/>
        </w:tabs>
        <w:spacing w:after="0" w:line="240" w:lineRule="auto"/>
        <w:jc w:val="both"/>
        <w:rPr>
          <w:rFonts w:cs="Calibri"/>
        </w:rPr>
      </w:pPr>
    </w:p>
    <w:p w14:paraId="683BBD86" w14:textId="0E6EFEDE" w:rsidR="00DE0B6B" w:rsidRDefault="00DE0B6B" w:rsidP="00CB41C4">
      <w:pPr>
        <w:tabs>
          <w:tab w:val="left" w:leader="underscore" w:pos="9639"/>
        </w:tabs>
        <w:spacing w:after="0" w:line="240" w:lineRule="auto"/>
        <w:jc w:val="both"/>
        <w:rPr>
          <w:rFonts w:cs="Calibri"/>
        </w:rPr>
      </w:pPr>
    </w:p>
    <w:p w14:paraId="533432CF" w14:textId="1D505A62" w:rsidR="00DE0B6B" w:rsidRDefault="00DE0B6B" w:rsidP="00CB41C4">
      <w:pPr>
        <w:tabs>
          <w:tab w:val="left" w:leader="underscore" w:pos="9639"/>
        </w:tabs>
        <w:spacing w:after="0" w:line="240" w:lineRule="auto"/>
        <w:jc w:val="both"/>
        <w:rPr>
          <w:rFonts w:cs="Calibri"/>
        </w:rPr>
      </w:pPr>
    </w:p>
    <w:p w14:paraId="2EA82111" w14:textId="52074701" w:rsidR="00DE0B6B" w:rsidRDefault="00DE0B6B" w:rsidP="00CB41C4">
      <w:pPr>
        <w:tabs>
          <w:tab w:val="left" w:leader="underscore" w:pos="9639"/>
        </w:tabs>
        <w:spacing w:after="0" w:line="240" w:lineRule="auto"/>
        <w:jc w:val="both"/>
        <w:rPr>
          <w:rFonts w:cs="Calibri"/>
        </w:rPr>
      </w:pPr>
    </w:p>
    <w:p w14:paraId="7C3BDA1C" w14:textId="6E804339" w:rsidR="00DE0B6B" w:rsidRDefault="00DE0B6B" w:rsidP="00CB41C4">
      <w:pPr>
        <w:tabs>
          <w:tab w:val="left" w:leader="underscore" w:pos="9639"/>
        </w:tabs>
        <w:spacing w:after="0" w:line="240" w:lineRule="auto"/>
        <w:jc w:val="both"/>
        <w:rPr>
          <w:rFonts w:cs="Calibri"/>
        </w:rPr>
      </w:pPr>
    </w:p>
    <w:p w14:paraId="2A832E5F" w14:textId="26740582" w:rsidR="00DE0B6B" w:rsidRDefault="00DE0B6B" w:rsidP="00CB41C4">
      <w:pPr>
        <w:tabs>
          <w:tab w:val="left" w:leader="underscore" w:pos="9639"/>
        </w:tabs>
        <w:spacing w:after="0" w:line="240" w:lineRule="auto"/>
        <w:jc w:val="both"/>
        <w:rPr>
          <w:rFonts w:cs="Calibri"/>
        </w:rPr>
      </w:pPr>
    </w:p>
    <w:p w14:paraId="1320440F" w14:textId="1E8ADEF8" w:rsidR="00DE0B6B" w:rsidRDefault="00DE0B6B" w:rsidP="00CB41C4">
      <w:pPr>
        <w:tabs>
          <w:tab w:val="left" w:leader="underscore" w:pos="9639"/>
        </w:tabs>
        <w:spacing w:after="0" w:line="240" w:lineRule="auto"/>
        <w:jc w:val="both"/>
        <w:rPr>
          <w:rFonts w:cs="Calibri"/>
        </w:rPr>
      </w:pPr>
    </w:p>
    <w:p w14:paraId="45085FA9" w14:textId="0A0C40EE" w:rsidR="0054701E" w:rsidRDefault="0054701E" w:rsidP="00CB41C4">
      <w:pPr>
        <w:tabs>
          <w:tab w:val="left" w:leader="underscore" w:pos="9639"/>
        </w:tabs>
        <w:spacing w:after="0" w:line="240" w:lineRule="auto"/>
        <w:jc w:val="both"/>
        <w:rPr>
          <w:rFonts w:cs="Calibri"/>
        </w:rPr>
      </w:pPr>
    </w:p>
    <w:p w14:paraId="75F33799" w14:textId="186BB34C" w:rsidR="00CB41C4" w:rsidRPr="00E74967" w:rsidRDefault="00CB41C4" w:rsidP="00CB41C4">
      <w:pPr>
        <w:tabs>
          <w:tab w:val="left" w:leader="underscore" w:pos="9639"/>
        </w:tabs>
        <w:spacing w:after="0" w:line="240" w:lineRule="auto"/>
        <w:jc w:val="both"/>
        <w:rPr>
          <w:rFonts w:cs="Calibri"/>
        </w:rPr>
      </w:pPr>
    </w:p>
    <w:p w14:paraId="409B9946" w14:textId="5E3A4428" w:rsidR="00DE0B6B" w:rsidRDefault="00DE0B6B" w:rsidP="00CB41C4">
      <w:pPr>
        <w:tabs>
          <w:tab w:val="left" w:leader="underscore" w:pos="9639"/>
        </w:tabs>
        <w:spacing w:after="0" w:line="240" w:lineRule="auto"/>
        <w:jc w:val="both"/>
        <w:rPr>
          <w:rFonts w:cs="Calibri"/>
          <w:b/>
        </w:rPr>
      </w:pPr>
    </w:p>
    <w:p w14:paraId="7F96977E" w14:textId="317F42D3" w:rsidR="00DE0B6B" w:rsidRDefault="00DE0B6B" w:rsidP="00CB41C4">
      <w:pPr>
        <w:tabs>
          <w:tab w:val="left" w:leader="underscore" w:pos="9639"/>
        </w:tabs>
        <w:spacing w:after="0" w:line="240" w:lineRule="auto"/>
        <w:jc w:val="both"/>
        <w:rPr>
          <w:rFonts w:cs="Calibri"/>
          <w:b/>
        </w:rPr>
      </w:pPr>
    </w:p>
    <w:p w14:paraId="19ED829B" w14:textId="1549EB9E" w:rsidR="00DE0B6B" w:rsidRDefault="00DE0B6B" w:rsidP="00CB41C4">
      <w:pPr>
        <w:tabs>
          <w:tab w:val="left" w:leader="underscore" w:pos="9639"/>
        </w:tabs>
        <w:spacing w:after="0" w:line="240" w:lineRule="auto"/>
        <w:jc w:val="both"/>
        <w:rPr>
          <w:rFonts w:cs="Calibri"/>
          <w:b/>
        </w:rPr>
      </w:pPr>
    </w:p>
    <w:p w14:paraId="0942BD10" w14:textId="42B639CB" w:rsidR="00DE0B6B" w:rsidRDefault="00DE0B6B" w:rsidP="00CB41C4">
      <w:pPr>
        <w:tabs>
          <w:tab w:val="left" w:leader="underscore" w:pos="9639"/>
        </w:tabs>
        <w:spacing w:after="0" w:line="240" w:lineRule="auto"/>
        <w:jc w:val="both"/>
        <w:rPr>
          <w:rFonts w:cs="Calibri"/>
          <w:b/>
        </w:rPr>
      </w:pPr>
    </w:p>
    <w:p w14:paraId="37B19064" w14:textId="7ACE7B47" w:rsidR="00DE0B6B" w:rsidRDefault="00DE0B6B" w:rsidP="00CB41C4">
      <w:pPr>
        <w:tabs>
          <w:tab w:val="left" w:leader="underscore" w:pos="9639"/>
        </w:tabs>
        <w:spacing w:after="0" w:line="240" w:lineRule="auto"/>
        <w:jc w:val="both"/>
        <w:rPr>
          <w:rFonts w:cs="Calibri"/>
          <w:b/>
        </w:rPr>
      </w:pPr>
    </w:p>
    <w:p w14:paraId="1A2F932F" w14:textId="77777777" w:rsidR="00DE0B6B" w:rsidRDefault="00DE0B6B" w:rsidP="00CB41C4">
      <w:pPr>
        <w:tabs>
          <w:tab w:val="left" w:leader="underscore" w:pos="9639"/>
        </w:tabs>
        <w:spacing w:after="0" w:line="240" w:lineRule="auto"/>
        <w:jc w:val="both"/>
        <w:rPr>
          <w:rFonts w:cs="Calibri"/>
          <w:b/>
        </w:rPr>
      </w:pPr>
    </w:p>
    <w:p w14:paraId="0FFEB409" w14:textId="77777777" w:rsidR="00DE0B6B" w:rsidRDefault="00DE0B6B" w:rsidP="00CB41C4">
      <w:pPr>
        <w:tabs>
          <w:tab w:val="left" w:leader="underscore" w:pos="9639"/>
        </w:tabs>
        <w:spacing w:after="0" w:line="240" w:lineRule="auto"/>
        <w:jc w:val="both"/>
        <w:rPr>
          <w:rFonts w:cs="Calibri"/>
          <w:b/>
        </w:rPr>
      </w:pPr>
    </w:p>
    <w:p w14:paraId="6303AA9F" w14:textId="6D98E775" w:rsidR="00DE0B6B" w:rsidRDefault="00DE0B6B" w:rsidP="00CB41C4">
      <w:pPr>
        <w:tabs>
          <w:tab w:val="left" w:leader="underscore" w:pos="9639"/>
        </w:tabs>
        <w:spacing w:after="0" w:line="240" w:lineRule="auto"/>
        <w:jc w:val="both"/>
        <w:rPr>
          <w:rFonts w:cs="Calibri"/>
          <w:b/>
        </w:rPr>
      </w:pPr>
    </w:p>
    <w:p w14:paraId="1DF45882" w14:textId="30F16E30" w:rsidR="00980AD1" w:rsidRDefault="00980AD1" w:rsidP="00CB41C4">
      <w:pPr>
        <w:tabs>
          <w:tab w:val="left" w:leader="underscore" w:pos="9639"/>
        </w:tabs>
        <w:spacing w:after="0" w:line="240" w:lineRule="auto"/>
        <w:jc w:val="both"/>
        <w:rPr>
          <w:rFonts w:cs="Calibri"/>
          <w:b/>
        </w:rPr>
      </w:pPr>
    </w:p>
    <w:p w14:paraId="391CF3F1" w14:textId="79C1AFE3" w:rsidR="00980AD1" w:rsidRDefault="00980AD1" w:rsidP="00CB41C4">
      <w:pPr>
        <w:tabs>
          <w:tab w:val="left" w:leader="underscore" w:pos="9639"/>
        </w:tabs>
        <w:spacing w:after="0" w:line="240" w:lineRule="auto"/>
        <w:jc w:val="both"/>
        <w:rPr>
          <w:rFonts w:cs="Calibri"/>
          <w:b/>
        </w:rPr>
      </w:pPr>
    </w:p>
    <w:p w14:paraId="1685A036" w14:textId="31FD055D" w:rsidR="00980AD1" w:rsidRDefault="00980AD1" w:rsidP="00CB41C4">
      <w:pPr>
        <w:tabs>
          <w:tab w:val="left" w:leader="underscore" w:pos="9639"/>
        </w:tabs>
        <w:spacing w:after="0" w:line="240" w:lineRule="auto"/>
        <w:jc w:val="both"/>
        <w:rPr>
          <w:rFonts w:cs="Calibri"/>
          <w:b/>
        </w:rPr>
      </w:pPr>
    </w:p>
    <w:p w14:paraId="52C37CF4" w14:textId="523D6770" w:rsidR="00980AD1" w:rsidRDefault="00980AD1" w:rsidP="00CB41C4">
      <w:pPr>
        <w:tabs>
          <w:tab w:val="left" w:leader="underscore" w:pos="9639"/>
        </w:tabs>
        <w:spacing w:after="0" w:line="240" w:lineRule="auto"/>
        <w:jc w:val="both"/>
        <w:rPr>
          <w:rFonts w:cs="Calibri"/>
          <w:b/>
        </w:rPr>
      </w:pPr>
    </w:p>
    <w:p w14:paraId="18B6140C" w14:textId="2E941997" w:rsidR="00980AD1" w:rsidRDefault="00980AD1" w:rsidP="00CB41C4">
      <w:pPr>
        <w:tabs>
          <w:tab w:val="left" w:leader="underscore" w:pos="9639"/>
        </w:tabs>
        <w:spacing w:after="0" w:line="240" w:lineRule="auto"/>
        <w:jc w:val="both"/>
        <w:rPr>
          <w:rFonts w:cs="Calibri"/>
          <w:b/>
        </w:rPr>
      </w:pPr>
    </w:p>
    <w:p w14:paraId="02A678D8" w14:textId="15FB2F22" w:rsidR="00980AD1" w:rsidRDefault="00980AD1" w:rsidP="00CB41C4">
      <w:pPr>
        <w:tabs>
          <w:tab w:val="left" w:leader="underscore" w:pos="9639"/>
        </w:tabs>
        <w:spacing w:after="0" w:line="240" w:lineRule="auto"/>
        <w:jc w:val="both"/>
        <w:rPr>
          <w:rFonts w:cs="Calibri"/>
          <w:b/>
        </w:rPr>
      </w:pPr>
    </w:p>
    <w:p w14:paraId="604BFA49" w14:textId="5872CCBD" w:rsidR="00980AD1" w:rsidRDefault="00980AD1" w:rsidP="00CB41C4">
      <w:pPr>
        <w:tabs>
          <w:tab w:val="left" w:leader="underscore" w:pos="9639"/>
        </w:tabs>
        <w:spacing w:after="0" w:line="240" w:lineRule="auto"/>
        <w:jc w:val="both"/>
        <w:rPr>
          <w:rFonts w:cs="Calibri"/>
          <w:b/>
        </w:rPr>
      </w:pPr>
    </w:p>
    <w:p w14:paraId="47254EA5" w14:textId="4B109418" w:rsidR="00980AD1" w:rsidRDefault="00980AD1" w:rsidP="00CB41C4">
      <w:pPr>
        <w:tabs>
          <w:tab w:val="left" w:leader="underscore" w:pos="9639"/>
        </w:tabs>
        <w:spacing w:after="0" w:line="240" w:lineRule="auto"/>
        <w:jc w:val="both"/>
        <w:rPr>
          <w:rFonts w:cs="Calibri"/>
          <w:b/>
        </w:rPr>
      </w:pPr>
    </w:p>
    <w:p w14:paraId="560E4159" w14:textId="09A46656" w:rsidR="00980AD1" w:rsidRDefault="00980AD1" w:rsidP="00CB41C4">
      <w:pPr>
        <w:tabs>
          <w:tab w:val="left" w:leader="underscore" w:pos="9639"/>
        </w:tabs>
        <w:spacing w:after="0" w:line="240" w:lineRule="auto"/>
        <w:jc w:val="both"/>
        <w:rPr>
          <w:rFonts w:cs="Calibri"/>
          <w:b/>
        </w:rPr>
      </w:pPr>
    </w:p>
    <w:p w14:paraId="02F6B056" w14:textId="5805CB19" w:rsidR="00980AD1" w:rsidRDefault="00980AD1" w:rsidP="00CB41C4">
      <w:pPr>
        <w:tabs>
          <w:tab w:val="left" w:leader="underscore" w:pos="9639"/>
        </w:tabs>
        <w:spacing w:after="0" w:line="240" w:lineRule="auto"/>
        <w:jc w:val="both"/>
        <w:rPr>
          <w:rFonts w:cs="Calibri"/>
          <w:b/>
        </w:rPr>
      </w:pPr>
    </w:p>
    <w:p w14:paraId="19CEE146" w14:textId="490BC14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FA86C7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1DCE7B00" w14:textId="5F501E54"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No se cuentan con fideicomisos en este trimestre.</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A17637B" w14:textId="3E9B9639"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emitida si cumple con la normativa emitida por el CONAC, con el objeto de lograr la Armonización contable de acuerdo a la Ley General de Contabilidad Gubernamental.</w:t>
      </w:r>
    </w:p>
    <w:p w14:paraId="73F52BD1" w14:textId="45C990F0"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78A93525" w:rsidR="007D1E76" w:rsidRPr="00E74967" w:rsidRDefault="00DE0B6B" w:rsidP="00CB41C4">
      <w:pPr>
        <w:tabs>
          <w:tab w:val="left" w:leader="underscore" w:pos="9639"/>
        </w:tabs>
        <w:spacing w:after="0" w:line="240" w:lineRule="auto"/>
        <w:jc w:val="both"/>
        <w:rPr>
          <w:rFonts w:cs="Calibri"/>
        </w:rPr>
      </w:pPr>
      <w:r w:rsidRPr="001C6B0D">
        <w:rPr>
          <w:rFonts w:asciiTheme="minorHAnsi" w:hAnsiTheme="minorHAnsi" w:cstheme="minorHAnsi"/>
          <w:i/>
          <w:u w:val="single"/>
        </w:rPr>
        <w:t>Si cumple con la normativa aplicable de reconocimiento, valuación y revelación de información financiera.</w:t>
      </w:r>
    </w:p>
    <w:p w14:paraId="1FA3CE5B" w14:textId="77777777" w:rsidR="00DE0B6B" w:rsidRDefault="00DE0B6B" w:rsidP="00CB41C4">
      <w:pPr>
        <w:tabs>
          <w:tab w:val="left" w:leader="underscore" w:pos="9639"/>
        </w:tabs>
        <w:spacing w:after="0" w:line="240" w:lineRule="auto"/>
        <w:jc w:val="both"/>
        <w:rPr>
          <w:rFonts w:cs="Calibri"/>
          <w:b/>
        </w:rPr>
      </w:pPr>
    </w:p>
    <w:p w14:paraId="7ED1C1ED" w14:textId="3A0652D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2A54C6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se emite en atención a los postulados básicos de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673E3A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788CD08" w14:textId="6F2CB110"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emplea Normatividad Supletoria</w:t>
      </w:r>
      <w:r>
        <w:rPr>
          <w:rFonts w:asciiTheme="minorHAnsi" w:hAnsiTheme="minorHAnsi" w:cstheme="minorHAnsi"/>
          <w:i/>
          <w:u w:val="single"/>
        </w:rPr>
        <w:t>.</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FABB2E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D4889" w:rsidRPr="00E74967">
        <w:rPr>
          <w:rFonts w:cs="Calibri"/>
        </w:rPr>
        <w:t>la base devengada</w:t>
      </w:r>
      <w:r w:rsidRPr="00E74967">
        <w:rPr>
          <w:rFonts w:cs="Calibri"/>
        </w:rPr>
        <w:t xml:space="preserve"> de acuerdo a la Ley de Contabilidad, deberán:</w:t>
      </w:r>
    </w:p>
    <w:p w14:paraId="39720946" w14:textId="18B98FEE"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0EA734E" w14:textId="1ACD22A5"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5AC3EA1" w14:textId="628EEC8F"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01F4AC5" w14:textId="57C773A1"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A3F755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D1ACCF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han realizado actualizaciones para activos, pasivos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A87D08B"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3A0F9F2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74C3C85" w14:textId="44EF31C2"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cuenta con inventario de mercancías para venta por lo que no se cuenta con un método de valuación y costo de lo vendido.</w:t>
      </w:r>
    </w:p>
    <w:p w14:paraId="2754A610" w14:textId="77777777" w:rsidR="00741EFC" w:rsidRPr="001C6B0D" w:rsidRDefault="00741EFC" w:rsidP="00DE0B6B">
      <w:pPr>
        <w:tabs>
          <w:tab w:val="left" w:leader="underscore" w:pos="9639"/>
        </w:tabs>
        <w:spacing w:after="0" w:line="240" w:lineRule="auto"/>
        <w:jc w:val="both"/>
        <w:rPr>
          <w:rFonts w:asciiTheme="minorHAnsi" w:hAnsiTheme="minorHAnsi" w:cstheme="minorHAnsi"/>
          <w:i/>
          <w:u w:val="single"/>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6283D4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Prestaciones de Ley</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EC94CA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26D95887"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0BFACB9"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Aplicación de disposiciones emitidas por el CONAC.</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82C062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E72B52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D06B360" w14:textId="77777777" w:rsidR="007D1E76" w:rsidRPr="00E74967" w:rsidRDefault="007D1E76"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FB336B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53D022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55CCA4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B1C0AE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04727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0569B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7BA77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F658A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58FCB1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43F725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2EA12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5E410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21A95F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El departamento de Control Patrimonial e Inventarios emite los resguardos correspondientes, realiza un inventario físico de los bienes muebles propiedad del municipio.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859D0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0E7F29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88E1ADC"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9FD027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ED8090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lastRenderedPageBreak/>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7E1649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85D958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DF2790B" w14:textId="77777777" w:rsidR="00DE0B6B" w:rsidRPr="00BB3613" w:rsidRDefault="00DE0B6B" w:rsidP="00DE0B6B">
      <w:pPr>
        <w:tabs>
          <w:tab w:val="left" w:leader="underscore" w:pos="9639"/>
        </w:tabs>
        <w:spacing w:after="0" w:line="240" w:lineRule="auto"/>
        <w:rPr>
          <w:rFonts w:asciiTheme="minorHAnsi" w:hAnsiTheme="minorHAnsi" w:cstheme="minorHAnsi"/>
        </w:rPr>
      </w:pPr>
      <w:r w:rsidRPr="00BB3613">
        <w:rPr>
          <w:rFonts w:asciiTheme="minorHAnsi" w:hAnsiTheme="minorHAnsi" w:cstheme="minorHAnsi"/>
        </w:rPr>
        <w:t>REPORTE POR RECAUDACION</w:t>
      </w:r>
    </w:p>
    <w:tbl>
      <w:tblPr>
        <w:tblStyle w:val="Tablaconcuadrcula"/>
        <w:tblW w:w="0" w:type="auto"/>
        <w:tblLook w:val="04A0" w:firstRow="1" w:lastRow="0" w:firstColumn="1" w:lastColumn="0" w:noHBand="0" w:noVBand="1"/>
      </w:tblPr>
      <w:tblGrid>
        <w:gridCol w:w="3539"/>
        <w:gridCol w:w="2268"/>
      </w:tblGrid>
      <w:tr w:rsidR="00DE0B6B" w:rsidRPr="00CA22A7" w14:paraId="6695D569" w14:textId="77777777" w:rsidTr="00E22E46">
        <w:tc>
          <w:tcPr>
            <w:tcW w:w="3539" w:type="dxa"/>
          </w:tcPr>
          <w:p w14:paraId="4A1A7266" w14:textId="77777777" w:rsidR="00DE0B6B" w:rsidRPr="00CA22A7" w:rsidRDefault="00DE0B6B" w:rsidP="00E22E46">
            <w:pPr>
              <w:tabs>
                <w:tab w:val="center" w:pos="1661"/>
              </w:tabs>
              <w:spacing w:after="0" w:line="240" w:lineRule="auto"/>
              <w:jc w:val="both"/>
              <w:rPr>
                <w:rFonts w:asciiTheme="minorHAnsi" w:hAnsiTheme="minorHAnsi" w:cstheme="minorHAnsi"/>
              </w:rPr>
            </w:pPr>
            <w:r w:rsidRPr="00CA22A7">
              <w:rPr>
                <w:rFonts w:asciiTheme="minorHAnsi" w:hAnsiTheme="minorHAnsi" w:cstheme="minorHAnsi"/>
              </w:rPr>
              <w:t>IMPUESTOS</w:t>
            </w:r>
            <w:r w:rsidRPr="00CA22A7">
              <w:rPr>
                <w:rFonts w:asciiTheme="minorHAnsi" w:hAnsiTheme="minorHAnsi" w:cstheme="minorHAnsi"/>
              </w:rPr>
              <w:tab/>
            </w:r>
          </w:p>
        </w:tc>
        <w:tc>
          <w:tcPr>
            <w:tcW w:w="2268" w:type="dxa"/>
          </w:tcPr>
          <w:p w14:paraId="73A39B9D" w14:textId="3947A3E7" w:rsidR="00DE0B6B" w:rsidRPr="00CA22A7" w:rsidRDefault="00DE0B6B" w:rsidP="00A47983">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A47983">
              <w:rPr>
                <w:rFonts w:asciiTheme="minorHAnsi" w:hAnsiTheme="minorHAnsi" w:cstheme="minorHAnsi"/>
              </w:rPr>
              <w:t>30,852,971.87</w:t>
            </w:r>
          </w:p>
        </w:tc>
      </w:tr>
      <w:tr w:rsidR="00DE0B6B" w:rsidRPr="00CA22A7" w14:paraId="3279A090" w14:textId="77777777" w:rsidTr="00E22E46">
        <w:tc>
          <w:tcPr>
            <w:tcW w:w="3539" w:type="dxa"/>
          </w:tcPr>
          <w:p w14:paraId="1D291542"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DERECHOS</w:t>
            </w:r>
          </w:p>
        </w:tc>
        <w:tc>
          <w:tcPr>
            <w:tcW w:w="2268" w:type="dxa"/>
          </w:tcPr>
          <w:p w14:paraId="4C213EF8" w14:textId="04164A20" w:rsidR="00DE0B6B" w:rsidRPr="00CA22A7" w:rsidRDefault="00DE0B6B" w:rsidP="00A47983">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F83534">
              <w:rPr>
                <w:rFonts w:asciiTheme="minorHAnsi" w:hAnsiTheme="minorHAnsi" w:cstheme="minorHAnsi"/>
              </w:rPr>
              <w:t xml:space="preserve"> </w:t>
            </w:r>
            <w:r w:rsidR="008D2B7B">
              <w:rPr>
                <w:rFonts w:asciiTheme="minorHAnsi" w:hAnsiTheme="minorHAnsi" w:cstheme="minorHAnsi"/>
              </w:rPr>
              <w:t xml:space="preserve">  </w:t>
            </w:r>
            <w:r w:rsidR="00A47983">
              <w:rPr>
                <w:rFonts w:asciiTheme="minorHAnsi" w:hAnsiTheme="minorHAnsi" w:cstheme="minorHAnsi"/>
              </w:rPr>
              <w:t>6,419,554.43</w:t>
            </w:r>
          </w:p>
        </w:tc>
      </w:tr>
      <w:tr w:rsidR="00DE0B6B" w:rsidRPr="00CA22A7" w14:paraId="0E534295" w14:textId="77777777" w:rsidTr="00E22E46">
        <w:tc>
          <w:tcPr>
            <w:tcW w:w="3539" w:type="dxa"/>
          </w:tcPr>
          <w:p w14:paraId="7F118070"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PRODUCTOS</w:t>
            </w:r>
          </w:p>
        </w:tc>
        <w:tc>
          <w:tcPr>
            <w:tcW w:w="2268" w:type="dxa"/>
          </w:tcPr>
          <w:p w14:paraId="5D793781" w14:textId="3497BF84" w:rsidR="00DE0B6B" w:rsidRPr="00CA22A7" w:rsidRDefault="00F83534" w:rsidP="00A47983">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8D2B7B">
              <w:rPr>
                <w:rFonts w:asciiTheme="minorHAnsi" w:hAnsiTheme="minorHAnsi" w:cstheme="minorHAnsi"/>
              </w:rPr>
              <w:t xml:space="preserve">  </w:t>
            </w:r>
            <w:r w:rsidR="00A47983">
              <w:rPr>
                <w:rFonts w:asciiTheme="minorHAnsi" w:hAnsiTheme="minorHAnsi" w:cstheme="minorHAnsi"/>
              </w:rPr>
              <w:t>5,531,014.97</w:t>
            </w:r>
          </w:p>
        </w:tc>
      </w:tr>
      <w:tr w:rsidR="00DE0B6B" w:rsidRPr="00CA22A7" w14:paraId="2CB5AF70" w14:textId="77777777" w:rsidTr="00E22E46">
        <w:tc>
          <w:tcPr>
            <w:tcW w:w="3539" w:type="dxa"/>
          </w:tcPr>
          <w:p w14:paraId="2B2E0521"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APROVECHAMIENTOS</w:t>
            </w:r>
          </w:p>
        </w:tc>
        <w:tc>
          <w:tcPr>
            <w:tcW w:w="2268" w:type="dxa"/>
          </w:tcPr>
          <w:p w14:paraId="1F8782E8" w14:textId="7ED99A36" w:rsidR="00DE0B6B" w:rsidRPr="00CA22A7" w:rsidRDefault="00DE0B6B" w:rsidP="00A47983">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24447E">
              <w:rPr>
                <w:rFonts w:asciiTheme="minorHAnsi" w:hAnsiTheme="minorHAnsi" w:cstheme="minorHAnsi"/>
              </w:rPr>
              <w:t xml:space="preserve"> </w:t>
            </w:r>
            <w:r w:rsidR="00A47983">
              <w:rPr>
                <w:rFonts w:asciiTheme="minorHAnsi" w:hAnsiTheme="minorHAnsi" w:cstheme="minorHAnsi"/>
              </w:rPr>
              <w:t>1,626,179.86</w:t>
            </w:r>
          </w:p>
        </w:tc>
      </w:tr>
      <w:tr w:rsidR="00DE0B6B" w:rsidRPr="00CA22A7" w14:paraId="5D418E1A" w14:textId="77777777" w:rsidTr="00E22E46">
        <w:tc>
          <w:tcPr>
            <w:tcW w:w="3539" w:type="dxa"/>
          </w:tcPr>
          <w:p w14:paraId="51181528"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PARTICIPACIONES Y APORTACIONES</w:t>
            </w:r>
          </w:p>
        </w:tc>
        <w:tc>
          <w:tcPr>
            <w:tcW w:w="2268" w:type="dxa"/>
          </w:tcPr>
          <w:p w14:paraId="23F08596" w14:textId="110042DA" w:rsidR="00DE0B6B" w:rsidRPr="00CA22A7" w:rsidRDefault="00DE0B6B" w:rsidP="00A47983">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A47983">
              <w:rPr>
                <w:rFonts w:asciiTheme="minorHAnsi" w:hAnsiTheme="minorHAnsi" w:cstheme="minorHAnsi"/>
              </w:rPr>
              <w:t>207,412,024.25</w:t>
            </w:r>
          </w:p>
        </w:tc>
      </w:tr>
      <w:tr w:rsidR="00DE0B6B" w:rsidRPr="00CA22A7" w14:paraId="3445BF67" w14:textId="77777777" w:rsidTr="00E22E46">
        <w:tc>
          <w:tcPr>
            <w:tcW w:w="3539" w:type="dxa"/>
          </w:tcPr>
          <w:p w14:paraId="36F567A5"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OTROS INGRESOS </w:t>
            </w:r>
          </w:p>
        </w:tc>
        <w:tc>
          <w:tcPr>
            <w:tcW w:w="2268" w:type="dxa"/>
          </w:tcPr>
          <w:p w14:paraId="7F95E381" w14:textId="59CABA66" w:rsidR="00DE0B6B" w:rsidRPr="00CA22A7" w:rsidRDefault="00980AD1" w:rsidP="00A47983">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A47983">
              <w:rPr>
                <w:rFonts w:asciiTheme="minorHAnsi" w:hAnsiTheme="minorHAnsi" w:cstheme="minorHAnsi"/>
              </w:rPr>
              <w:t xml:space="preserve">  5,740,372.21</w:t>
            </w:r>
          </w:p>
        </w:tc>
      </w:tr>
    </w:tbl>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F1E7418" w14:textId="77777777" w:rsidR="00DE0B6B" w:rsidRPr="00BB3613" w:rsidRDefault="00DE0B6B" w:rsidP="00DE0B6B">
      <w:pPr>
        <w:tabs>
          <w:tab w:val="left" w:leader="underscore" w:pos="9639"/>
        </w:tabs>
        <w:spacing w:after="0" w:line="240" w:lineRule="auto"/>
        <w:rPr>
          <w:rFonts w:asciiTheme="minorHAnsi" w:hAnsiTheme="minorHAnsi" w:cstheme="minorHAnsi"/>
        </w:rPr>
      </w:pPr>
      <w:r w:rsidRPr="00BB3613">
        <w:rPr>
          <w:rFonts w:asciiTheme="minorHAnsi" w:hAnsiTheme="minorHAnsi" w:cstheme="minorHAnsi"/>
        </w:rPr>
        <w:t>REPORTE POR RECAUDACION</w:t>
      </w:r>
    </w:p>
    <w:tbl>
      <w:tblPr>
        <w:tblStyle w:val="Tablaconcuadrcula"/>
        <w:tblW w:w="0" w:type="auto"/>
        <w:tblLook w:val="04A0" w:firstRow="1" w:lastRow="0" w:firstColumn="1" w:lastColumn="0" w:noHBand="0" w:noVBand="1"/>
      </w:tblPr>
      <w:tblGrid>
        <w:gridCol w:w="3539"/>
        <w:gridCol w:w="2268"/>
      </w:tblGrid>
      <w:tr w:rsidR="00DE0B6B" w:rsidRPr="00CA22A7" w14:paraId="2D258141" w14:textId="77777777" w:rsidTr="00E22E46">
        <w:tc>
          <w:tcPr>
            <w:tcW w:w="3539" w:type="dxa"/>
          </w:tcPr>
          <w:p w14:paraId="3E588819" w14:textId="77777777" w:rsidR="00DE0B6B" w:rsidRPr="00CA22A7" w:rsidRDefault="00DE0B6B" w:rsidP="00E22E46">
            <w:pPr>
              <w:tabs>
                <w:tab w:val="center" w:pos="1661"/>
              </w:tabs>
              <w:spacing w:after="0" w:line="240" w:lineRule="auto"/>
              <w:jc w:val="both"/>
              <w:rPr>
                <w:rFonts w:asciiTheme="minorHAnsi" w:hAnsiTheme="minorHAnsi" w:cstheme="minorHAnsi"/>
              </w:rPr>
            </w:pPr>
            <w:r w:rsidRPr="00CA22A7">
              <w:rPr>
                <w:rFonts w:asciiTheme="minorHAnsi" w:hAnsiTheme="minorHAnsi" w:cstheme="minorHAnsi"/>
              </w:rPr>
              <w:t>IMPUESTOS</w:t>
            </w:r>
            <w:r w:rsidRPr="00CA22A7">
              <w:rPr>
                <w:rFonts w:asciiTheme="minorHAnsi" w:hAnsiTheme="minorHAnsi" w:cstheme="minorHAnsi"/>
              </w:rPr>
              <w:tab/>
            </w:r>
          </w:p>
        </w:tc>
        <w:tc>
          <w:tcPr>
            <w:tcW w:w="2268" w:type="dxa"/>
          </w:tcPr>
          <w:p w14:paraId="6569F694" w14:textId="1D531CBC" w:rsidR="00DE0B6B" w:rsidRPr="00CA22A7" w:rsidRDefault="00DE0B6B" w:rsidP="00A47983">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A47983">
              <w:rPr>
                <w:rFonts w:asciiTheme="minorHAnsi" w:hAnsiTheme="minorHAnsi" w:cstheme="minorHAnsi"/>
              </w:rPr>
              <w:t>32,395,620.46</w:t>
            </w:r>
          </w:p>
        </w:tc>
      </w:tr>
      <w:tr w:rsidR="00DE0B6B" w:rsidRPr="00CA22A7" w14:paraId="3309EA73" w14:textId="77777777" w:rsidTr="00E22E46">
        <w:tc>
          <w:tcPr>
            <w:tcW w:w="3539" w:type="dxa"/>
          </w:tcPr>
          <w:p w14:paraId="12DC6D43"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DERECHOS</w:t>
            </w:r>
          </w:p>
        </w:tc>
        <w:tc>
          <w:tcPr>
            <w:tcW w:w="2268" w:type="dxa"/>
          </w:tcPr>
          <w:p w14:paraId="2D58643B" w14:textId="0D01D07D" w:rsidR="00DE0B6B" w:rsidRPr="00CA22A7" w:rsidRDefault="00DE0B6B" w:rsidP="00A47983">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884AB6">
              <w:rPr>
                <w:rFonts w:asciiTheme="minorHAnsi" w:hAnsiTheme="minorHAnsi" w:cstheme="minorHAnsi"/>
              </w:rPr>
              <w:t xml:space="preserve">  </w:t>
            </w:r>
            <w:r w:rsidR="00A47983">
              <w:rPr>
                <w:rFonts w:asciiTheme="minorHAnsi" w:hAnsiTheme="minorHAnsi" w:cstheme="minorHAnsi"/>
              </w:rPr>
              <w:t>6,740,532.15</w:t>
            </w:r>
            <w:r>
              <w:rPr>
                <w:rFonts w:asciiTheme="minorHAnsi" w:hAnsiTheme="minorHAnsi" w:cstheme="minorHAnsi"/>
              </w:rPr>
              <w:t xml:space="preserve"> </w:t>
            </w:r>
          </w:p>
        </w:tc>
      </w:tr>
      <w:tr w:rsidR="00DE0B6B" w:rsidRPr="00CA22A7" w14:paraId="2D77DD61" w14:textId="77777777" w:rsidTr="00E22E46">
        <w:tc>
          <w:tcPr>
            <w:tcW w:w="3539" w:type="dxa"/>
          </w:tcPr>
          <w:p w14:paraId="1E740E67"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PRODUCTOS</w:t>
            </w:r>
          </w:p>
        </w:tc>
        <w:tc>
          <w:tcPr>
            <w:tcW w:w="2268" w:type="dxa"/>
          </w:tcPr>
          <w:p w14:paraId="655949FA" w14:textId="15143B76" w:rsidR="00DE0B6B" w:rsidRPr="00CA22A7" w:rsidRDefault="005603C3" w:rsidP="00A47983">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884AB6">
              <w:rPr>
                <w:rFonts w:asciiTheme="minorHAnsi" w:hAnsiTheme="minorHAnsi" w:cstheme="minorHAnsi"/>
              </w:rPr>
              <w:t xml:space="preserve">  </w:t>
            </w:r>
            <w:r w:rsidR="00A47983">
              <w:rPr>
                <w:rFonts w:asciiTheme="minorHAnsi" w:hAnsiTheme="minorHAnsi" w:cstheme="minorHAnsi"/>
              </w:rPr>
              <w:t>5,807,565.71</w:t>
            </w:r>
            <w:r w:rsidR="00DE0B6B">
              <w:rPr>
                <w:rFonts w:asciiTheme="minorHAnsi" w:hAnsiTheme="minorHAnsi" w:cstheme="minorHAnsi"/>
              </w:rPr>
              <w:t xml:space="preserve"> </w:t>
            </w:r>
          </w:p>
        </w:tc>
      </w:tr>
      <w:tr w:rsidR="00DE0B6B" w:rsidRPr="00CA22A7" w14:paraId="326FB4C9" w14:textId="77777777" w:rsidTr="00E22E46">
        <w:tc>
          <w:tcPr>
            <w:tcW w:w="3539" w:type="dxa"/>
          </w:tcPr>
          <w:p w14:paraId="6A7498BE"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APROVECHAMIENTOS</w:t>
            </w:r>
          </w:p>
        </w:tc>
        <w:tc>
          <w:tcPr>
            <w:tcW w:w="2268" w:type="dxa"/>
          </w:tcPr>
          <w:p w14:paraId="1614AE4E" w14:textId="1D65E726" w:rsidR="00DE0B6B" w:rsidRPr="00CA22A7" w:rsidRDefault="00DE0B6B" w:rsidP="00A47983">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A47983">
              <w:rPr>
                <w:rFonts w:asciiTheme="minorHAnsi" w:hAnsiTheme="minorHAnsi" w:cstheme="minorHAnsi"/>
              </w:rPr>
              <w:t>1,707,488.85</w:t>
            </w:r>
          </w:p>
        </w:tc>
      </w:tr>
      <w:tr w:rsidR="00DE0B6B" w:rsidRPr="00CA22A7" w14:paraId="2C4685AA" w14:textId="77777777" w:rsidTr="00E22E46">
        <w:tc>
          <w:tcPr>
            <w:tcW w:w="3539" w:type="dxa"/>
          </w:tcPr>
          <w:p w14:paraId="027763AE"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PARTICIPACIONES Y APORTACIONES</w:t>
            </w:r>
          </w:p>
        </w:tc>
        <w:tc>
          <w:tcPr>
            <w:tcW w:w="2268" w:type="dxa"/>
          </w:tcPr>
          <w:p w14:paraId="3937C9D3" w14:textId="171F3B64" w:rsidR="00DE0B6B" w:rsidRPr="00CA22A7" w:rsidRDefault="00DE0B6B" w:rsidP="00A47983">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A47983">
              <w:rPr>
                <w:rFonts w:asciiTheme="minorHAnsi" w:hAnsiTheme="minorHAnsi" w:cstheme="minorHAnsi"/>
              </w:rPr>
              <w:t>217,782,625.46</w:t>
            </w:r>
          </w:p>
        </w:tc>
      </w:tr>
      <w:tr w:rsidR="00DE0B6B" w:rsidRPr="00CA22A7" w14:paraId="42614199" w14:textId="77777777" w:rsidTr="00E22E46">
        <w:tc>
          <w:tcPr>
            <w:tcW w:w="3539" w:type="dxa"/>
          </w:tcPr>
          <w:p w14:paraId="2882855A"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OTROS INGRESOS </w:t>
            </w:r>
          </w:p>
        </w:tc>
        <w:tc>
          <w:tcPr>
            <w:tcW w:w="2268" w:type="dxa"/>
          </w:tcPr>
          <w:p w14:paraId="3242A92F" w14:textId="0F0CF88E" w:rsidR="00DE0B6B" w:rsidRPr="00CA22A7" w:rsidRDefault="00DE0B6B" w:rsidP="00E22E46">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5603C3">
              <w:rPr>
                <w:rFonts w:asciiTheme="minorHAnsi" w:hAnsiTheme="minorHAnsi" w:cstheme="minorHAnsi"/>
              </w:rPr>
              <w:t xml:space="preserve">                0.00</w:t>
            </w:r>
          </w:p>
        </w:tc>
      </w:tr>
    </w:tbl>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8C3DF14"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CEC0659"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56F1BA4" w14:textId="77777777" w:rsidR="00740F13" w:rsidRPr="001C6B0D" w:rsidRDefault="00740F13" w:rsidP="00740F13">
      <w:pPr>
        <w:tabs>
          <w:tab w:val="left" w:leader="underscore" w:pos="9639"/>
        </w:tabs>
        <w:spacing w:after="0" w:line="240" w:lineRule="auto"/>
        <w:jc w:val="both"/>
        <w:rPr>
          <w:rFonts w:asciiTheme="minorHAnsi" w:hAnsiTheme="minorHAnsi" w:cstheme="minorHAnsi"/>
          <w:i/>
        </w:rPr>
      </w:pPr>
      <w:r w:rsidRPr="001C6B0D">
        <w:rPr>
          <w:rFonts w:asciiTheme="minorHAnsi" w:hAnsiTheme="minorHAnsi" w:cstheme="minorHAnsi"/>
          <w:i/>
          <w:u w:val="single"/>
        </w:rPr>
        <w:t>Esta nota no le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7ECE4CD"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C71CC1C"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cuenta con políticas de control interno.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6A9F34E"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medidas de desempeño financiero.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F3145DF"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0528967" w14:textId="77777777" w:rsidR="00DD1B23" w:rsidRPr="00E74967" w:rsidRDefault="00DD1B23" w:rsidP="00CB41C4">
      <w:pPr>
        <w:tabs>
          <w:tab w:val="left" w:leader="underscore" w:pos="9639"/>
        </w:tabs>
        <w:spacing w:after="0" w:line="240" w:lineRule="auto"/>
        <w:jc w:val="both"/>
        <w:rPr>
          <w:rFonts w:cs="Calibri"/>
        </w:rPr>
      </w:pPr>
    </w:p>
    <w:p w14:paraId="07FF26CC"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maneja la emisión de la información financiera en base a segmentos.</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5D1FF7E"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BD9FBAD"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eventos posteriores que al cierre que afecten la información financiera emitida en este periodo.</w:t>
      </w:r>
    </w:p>
    <w:p w14:paraId="55D08D4D" w14:textId="1EDCD09F" w:rsidR="007D1E76" w:rsidRDefault="007D1E76" w:rsidP="00CB41C4">
      <w:pPr>
        <w:tabs>
          <w:tab w:val="left" w:leader="underscore" w:pos="9639"/>
        </w:tabs>
        <w:spacing w:after="0" w:line="240" w:lineRule="auto"/>
        <w:jc w:val="both"/>
        <w:rPr>
          <w:rFonts w:cs="Calibri"/>
        </w:rPr>
      </w:pPr>
    </w:p>
    <w:p w14:paraId="183C228E" w14:textId="77777777" w:rsidR="00DD1B23" w:rsidRPr="00E74967" w:rsidRDefault="00DD1B23"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EF7A4A"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lastRenderedPageBreak/>
        <w:t>No existen partes relacionadas que puedan ejercer influencia significativa en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7B24A5AA"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7F46B7C" w14:textId="3DE9C163" w:rsidR="00DD1B23" w:rsidRDefault="00DD1B23" w:rsidP="00CB41C4">
      <w:pPr>
        <w:tabs>
          <w:tab w:val="left" w:leader="underscore" w:pos="9639"/>
        </w:tabs>
        <w:spacing w:after="0" w:line="240" w:lineRule="auto"/>
        <w:jc w:val="both"/>
        <w:rPr>
          <w:rFonts w:cs="Calibri"/>
        </w:rPr>
      </w:pPr>
    </w:p>
    <w:p w14:paraId="22257796"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Los estados financieros son firmados y sellados por los responsables en apego total a la normativa vigente.</w:t>
      </w:r>
    </w:p>
    <w:p w14:paraId="4BACBFD7" w14:textId="77777777" w:rsidR="00DD1B23" w:rsidRDefault="00DD1B23" w:rsidP="00CB41C4">
      <w:pPr>
        <w:tabs>
          <w:tab w:val="left" w:leader="underscore" w:pos="9639"/>
        </w:tabs>
        <w:spacing w:after="0" w:line="240" w:lineRule="auto"/>
        <w:jc w:val="both"/>
        <w:rPr>
          <w:rFonts w:cs="Calibri"/>
        </w:rPr>
      </w:pP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F15E670" w:rsidR="00D5018E" w:rsidRDefault="00D5018E" w:rsidP="00CB41C4">
      <w:pPr>
        <w:tabs>
          <w:tab w:val="left" w:leader="underscore" w:pos="9639"/>
        </w:tabs>
        <w:spacing w:after="0" w:line="240" w:lineRule="auto"/>
        <w:jc w:val="both"/>
        <w:rPr>
          <w:rFonts w:cs="Calibri"/>
        </w:rPr>
      </w:pPr>
    </w:p>
    <w:p w14:paraId="263608E4" w14:textId="501A1155" w:rsidR="00DD1B23" w:rsidRDefault="00DD1B23" w:rsidP="00CB41C4">
      <w:pPr>
        <w:tabs>
          <w:tab w:val="left" w:leader="underscore" w:pos="9639"/>
        </w:tabs>
        <w:spacing w:after="0" w:line="240" w:lineRule="auto"/>
        <w:jc w:val="both"/>
        <w:rPr>
          <w:rFonts w:cs="Calibri"/>
        </w:rPr>
      </w:pPr>
    </w:p>
    <w:p w14:paraId="1317B7A8" w14:textId="1CE75B21" w:rsidR="00DD1B23" w:rsidRDefault="00DD1B23" w:rsidP="00CB41C4">
      <w:pPr>
        <w:tabs>
          <w:tab w:val="left" w:leader="underscore" w:pos="9639"/>
        </w:tabs>
        <w:spacing w:after="0" w:line="240" w:lineRule="auto"/>
        <w:jc w:val="both"/>
        <w:rPr>
          <w:rFonts w:cs="Calibri"/>
        </w:rPr>
      </w:pPr>
    </w:p>
    <w:p w14:paraId="729FB98E" w14:textId="51331820" w:rsidR="00DD1B23" w:rsidRDefault="00DD1B23" w:rsidP="00CB41C4">
      <w:pPr>
        <w:tabs>
          <w:tab w:val="left" w:leader="underscore" w:pos="9639"/>
        </w:tabs>
        <w:spacing w:after="0" w:line="240" w:lineRule="auto"/>
        <w:jc w:val="both"/>
        <w:rPr>
          <w:rFonts w:cs="Calibri"/>
        </w:rPr>
      </w:pPr>
    </w:p>
    <w:p w14:paraId="30316DF3" w14:textId="3CDB16AF" w:rsidR="00DD1B23" w:rsidRDefault="00DD1B23" w:rsidP="00CB41C4">
      <w:pPr>
        <w:tabs>
          <w:tab w:val="left" w:leader="underscore" w:pos="9639"/>
        </w:tabs>
        <w:spacing w:after="0" w:line="240" w:lineRule="auto"/>
        <w:jc w:val="both"/>
        <w:rPr>
          <w:rFonts w:cs="Calibri"/>
        </w:rPr>
      </w:pPr>
    </w:p>
    <w:p w14:paraId="3C021768" w14:textId="5010E31D" w:rsidR="00DD1B23" w:rsidRDefault="00DD1B23" w:rsidP="00CB41C4">
      <w:pPr>
        <w:tabs>
          <w:tab w:val="left" w:leader="underscore" w:pos="9639"/>
        </w:tabs>
        <w:spacing w:after="0" w:line="240" w:lineRule="auto"/>
        <w:jc w:val="both"/>
        <w:rPr>
          <w:rFonts w:cs="Calibri"/>
        </w:rPr>
      </w:pPr>
    </w:p>
    <w:p w14:paraId="32E5AEFF" w14:textId="086F6956" w:rsidR="00DD1B23" w:rsidRDefault="00DD1B23" w:rsidP="00CB41C4">
      <w:pPr>
        <w:tabs>
          <w:tab w:val="left" w:leader="underscore" w:pos="9639"/>
        </w:tabs>
        <w:spacing w:after="0" w:line="240" w:lineRule="auto"/>
        <w:jc w:val="both"/>
        <w:rPr>
          <w:rFonts w:cs="Calibri"/>
        </w:rPr>
      </w:pPr>
    </w:p>
    <w:p w14:paraId="3528CB01" w14:textId="6CC09927" w:rsidR="00DD1B23" w:rsidRDefault="00DD1B23" w:rsidP="00CB41C4">
      <w:pPr>
        <w:tabs>
          <w:tab w:val="left" w:leader="underscore" w:pos="9639"/>
        </w:tabs>
        <w:spacing w:after="0" w:line="240" w:lineRule="auto"/>
        <w:jc w:val="both"/>
        <w:rPr>
          <w:rFonts w:cs="Calibri"/>
        </w:rPr>
      </w:pPr>
    </w:p>
    <w:p w14:paraId="33C04CED" w14:textId="013F31DC" w:rsidR="00DD1B23" w:rsidRDefault="00DD1B23" w:rsidP="00CB41C4">
      <w:pPr>
        <w:tabs>
          <w:tab w:val="left" w:leader="underscore" w:pos="9639"/>
        </w:tabs>
        <w:spacing w:after="0" w:line="240" w:lineRule="auto"/>
        <w:jc w:val="both"/>
        <w:rPr>
          <w:rFonts w:cs="Calibri"/>
        </w:rPr>
      </w:pPr>
    </w:p>
    <w:p w14:paraId="706873C0" w14:textId="04F5F1CF" w:rsidR="00DD1B23" w:rsidRDefault="00DD1B23" w:rsidP="00CB41C4">
      <w:pPr>
        <w:tabs>
          <w:tab w:val="left" w:leader="underscore" w:pos="9639"/>
        </w:tabs>
        <w:spacing w:after="0" w:line="240" w:lineRule="auto"/>
        <w:jc w:val="both"/>
        <w:rPr>
          <w:rFonts w:cs="Calibri"/>
        </w:rPr>
      </w:pPr>
    </w:p>
    <w:p w14:paraId="6A4A38EF" w14:textId="03F71413" w:rsidR="00DD1B23" w:rsidRDefault="00DD1B23" w:rsidP="00CB41C4">
      <w:pPr>
        <w:tabs>
          <w:tab w:val="left" w:leader="underscore" w:pos="9639"/>
        </w:tabs>
        <w:spacing w:after="0" w:line="240" w:lineRule="auto"/>
        <w:jc w:val="both"/>
        <w:rPr>
          <w:rFonts w:cs="Calibri"/>
        </w:rPr>
      </w:pPr>
    </w:p>
    <w:p w14:paraId="38C9CBE2" w14:textId="702F6C6B" w:rsidR="00DD1B23" w:rsidRDefault="00DD1B23" w:rsidP="00CB41C4">
      <w:pPr>
        <w:tabs>
          <w:tab w:val="left" w:leader="underscore" w:pos="9639"/>
        </w:tabs>
        <w:spacing w:after="0" w:line="240" w:lineRule="auto"/>
        <w:jc w:val="both"/>
        <w:rPr>
          <w:rFonts w:cs="Calibri"/>
        </w:rPr>
      </w:pPr>
    </w:p>
    <w:p w14:paraId="665F2899" w14:textId="295261FC" w:rsidR="00DD1B23" w:rsidRDefault="00DD1B23" w:rsidP="00CB41C4">
      <w:pPr>
        <w:tabs>
          <w:tab w:val="left" w:leader="underscore" w:pos="9639"/>
        </w:tabs>
        <w:spacing w:after="0" w:line="240" w:lineRule="auto"/>
        <w:jc w:val="both"/>
        <w:rPr>
          <w:rFonts w:cs="Calibri"/>
        </w:rPr>
      </w:pPr>
    </w:p>
    <w:p w14:paraId="5885B96B" w14:textId="5D22DF4E" w:rsidR="00DD1B23" w:rsidRDefault="00DD1B23" w:rsidP="00CB41C4">
      <w:pPr>
        <w:tabs>
          <w:tab w:val="left" w:leader="underscore" w:pos="9639"/>
        </w:tabs>
        <w:spacing w:after="0" w:line="240" w:lineRule="auto"/>
        <w:jc w:val="both"/>
        <w:rPr>
          <w:rFonts w:cs="Calibri"/>
        </w:rPr>
      </w:pPr>
    </w:p>
    <w:p w14:paraId="364A362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sidRPr="00FD615B">
        <w:rPr>
          <w:rFonts w:asciiTheme="minorHAnsi" w:hAnsiTheme="minorHAnsi" w:cstheme="minorHAnsi"/>
        </w:rPr>
        <w:t>Bajo protesta de decir verdad declaramos que los Estados Financieros y sus notas, son razonablemente correctos y son responsabilidad del emisor.</w:t>
      </w:r>
    </w:p>
    <w:p w14:paraId="580B7F68"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4C239671"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0C4F48D7"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58AA2723"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12AC4B0D"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76C7E35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6D68CA6E"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_____________________________                                                                                 ___________________________</w:t>
      </w:r>
    </w:p>
    <w:p w14:paraId="682AD1B9" w14:textId="5ED2DFA9" w:rsidR="00DD1B23" w:rsidRDefault="00730BC1"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T.S.U. Luis Gerardo Sánchez </w:t>
      </w:r>
      <w:proofErr w:type="spellStart"/>
      <w:r>
        <w:rPr>
          <w:rFonts w:asciiTheme="minorHAnsi" w:hAnsiTheme="minorHAnsi" w:cstheme="minorHAnsi"/>
        </w:rPr>
        <w:t>Sánchez</w:t>
      </w:r>
      <w:proofErr w:type="spellEnd"/>
      <w:r w:rsidR="00DD1B23">
        <w:rPr>
          <w:rFonts w:asciiTheme="minorHAnsi" w:hAnsiTheme="minorHAnsi" w:cstheme="minorHAnsi"/>
        </w:rPr>
        <w:t xml:space="preserve">                                                                          C.P. Sandra Alicia Hurtado Pérez</w:t>
      </w:r>
    </w:p>
    <w:p w14:paraId="4DBC9879" w14:textId="6AADE3CB" w:rsidR="00DD1B23" w:rsidRDefault="00884AB6"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Presidente Mun</w:t>
      </w:r>
      <w:r w:rsidR="00730BC1">
        <w:rPr>
          <w:rFonts w:asciiTheme="minorHAnsi" w:hAnsiTheme="minorHAnsi" w:cstheme="minorHAnsi"/>
        </w:rPr>
        <w:t xml:space="preserve">icipal                   </w:t>
      </w:r>
      <w:r w:rsidR="00DD1B23">
        <w:rPr>
          <w:rFonts w:asciiTheme="minorHAnsi" w:hAnsiTheme="minorHAnsi" w:cstheme="minorHAnsi"/>
        </w:rPr>
        <w:t xml:space="preserve">                                                                                Tesorera Municipal</w:t>
      </w:r>
    </w:p>
    <w:p w14:paraId="010158E6" w14:textId="3EAC69D4" w:rsidR="00DD1B23" w:rsidRPr="00E74967" w:rsidRDefault="00DD1B23" w:rsidP="00CB41C4">
      <w:pPr>
        <w:tabs>
          <w:tab w:val="left" w:leader="underscore" w:pos="9639"/>
        </w:tabs>
        <w:spacing w:after="0" w:line="240" w:lineRule="auto"/>
        <w:jc w:val="both"/>
        <w:rPr>
          <w:rFonts w:cs="Calibri"/>
        </w:rPr>
      </w:pPr>
    </w:p>
    <w:sectPr w:rsidR="00DD1B23"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FD758" w14:textId="77777777" w:rsidR="005E1122" w:rsidRDefault="005E1122" w:rsidP="00E00323">
      <w:pPr>
        <w:spacing w:after="0" w:line="240" w:lineRule="auto"/>
      </w:pPr>
      <w:r>
        <w:separator/>
      </w:r>
    </w:p>
  </w:endnote>
  <w:endnote w:type="continuationSeparator" w:id="0">
    <w:p w14:paraId="48DE92DF" w14:textId="77777777" w:rsidR="005E1122" w:rsidRDefault="005E112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Content>
      <w:p w14:paraId="45A1378E" w14:textId="242CEB0A" w:rsidR="00E22E46" w:rsidRDefault="00E22E46">
        <w:pPr>
          <w:pStyle w:val="Piedepgina"/>
          <w:jc w:val="right"/>
        </w:pPr>
        <w:r>
          <w:fldChar w:fldCharType="begin"/>
        </w:r>
        <w:r>
          <w:instrText>PAGE   \* MERGEFORMAT</w:instrText>
        </w:r>
        <w:r>
          <w:fldChar w:fldCharType="separate"/>
        </w:r>
        <w:r w:rsidR="00F80D87" w:rsidRPr="00F80D87">
          <w:rPr>
            <w:noProof/>
            <w:lang w:val="es-ES"/>
          </w:rPr>
          <w:t>11</w:t>
        </w:r>
        <w:r>
          <w:fldChar w:fldCharType="end"/>
        </w:r>
      </w:p>
    </w:sdtContent>
  </w:sdt>
  <w:p w14:paraId="37983FFD" w14:textId="77777777" w:rsidR="00E22E46" w:rsidRDefault="00E22E4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5D94" w14:textId="77777777" w:rsidR="005E1122" w:rsidRDefault="005E1122" w:rsidP="00E00323">
      <w:pPr>
        <w:spacing w:after="0" w:line="240" w:lineRule="auto"/>
      </w:pPr>
      <w:r>
        <w:separator/>
      </w:r>
    </w:p>
  </w:footnote>
  <w:footnote w:type="continuationSeparator" w:id="0">
    <w:p w14:paraId="6165BE4A" w14:textId="77777777" w:rsidR="005E1122" w:rsidRDefault="005E112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81B5C18" w:rsidR="00E22E46" w:rsidRDefault="00E22E46" w:rsidP="00A4610E">
    <w:pPr>
      <w:pStyle w:val="Encabezado"/>
      <w:spacing w:after="0" w:line="240" w:lineRule="auto"/>
      <w:jc w:val="center"/>
    </w:pPr>
    <w:r>
      <w:t>MUNICIPIO DE SAN LUIS DE LA PAZ, GUANAJUATO.</w:t>
    </w:r>
  </w:p>
  <w:p w14:paraId="651A4C4F" w14:textId="66857DD6" w:rsidR="00E22E46" w:rsidRDefault="00E22E46" w:rsidP="00A4610E">
    <w:pPr>
      <w:pStyle w:val="Encabezado"/>
      <w:spacing w:after="0" w:line="240" w:lineRule="auto"/>
      <w:jc w:val="center"/>
    </w:pPr>
    <w:r>
      <w:t>CORRESPONDIENTES AL 30 DE JUNIO DE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1F94"/>
    <w:multiLevelType w:val="hybridMultilevel"/>
    <w:tmpl w:val="9FFAE16E"/>
    <w:lvl w:ilvl="0" w:tplc="24D0C3F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AC0192"/>
    <w:multiLevelType w:val="hybridMultilevel"/>
    <w:tmpl w:val="8CF2B5AE"/>
    <w:lvl w:ilvl="0" w:tplc="50FE88AA">
      <w:start w:val="1"/>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1E5C18"/>
    <w:rsid w:val="00232175"/>
    <w:rsid w:val="0024447E"/>
    <w:rsid w:val="002D4889"/>
    <w:rsid w:val="003453CA"/>
    <w:rsid w:val="00435A87"/>
    <w:rsid w:val="004A58C8"/>
    <w:rsid w:val="004F234D"/>
    <w:rsid w:val="00531381"/>
    <w:rsid w:val="0054701E"/>
    <w:rsid w:val="005603C3"/>
    <w:rsid w:val="005B5531"/>
    <w:rsid w:val="005D3E43"/>
    <w:rsid w:val="005E1122"/>
    <w:rsid w:val="005E231E"/>
    <w:rsid w:val="00657009"/>
    <w:rsid w:val="00681C79"/>
    <w:rsid w:val="00730BC1"/>
    <w:rsid w:val="00740F13"/>
    <w:rsid w:val="00741EFC"/>
    <w:rsid w:val="007610BC"/>
    <w:rsid w:val="007714AB"/>
    <w:rsid w:val="007D1E76"/>
    <w:rsid w:val="007D4484"/>
    <w:rsid w:val="0086459F"/>
    <w:rsid w:val="00884AB6"/>
    <w:rsid w:val="008C3BB8"/>
    <w:rsid w:val="008D2B7B"/>
    <w:rsid w:val="008E076C"/>
    <w:rsid w:val="0092765C"/>
    <w:rsid w:val="00980AD1"/>
    <w:rsid w:val="00A4610E"/>
    <w:rsid w:val="00A47983"/>
    <w:rsid w:val="00A730E0"/>
    <w:rsid w:val="00AA41E5"/>
    <w:rsid w:val="00AB722B"/>
    <w:rsid w:val="00AE1F6A"/>
    <w:rsid w:val="00B2000D"/>
    <w:rsid w:val="00C97E1E"/>
    <w:rsid w:val="00CB41C4"/>
    <w:rsid w:val="00CF1316"/>
    <w:rsid w:val="00CF481C"/>
    <w:rsid w:val="00D10AB7"/>
    <w:rsid w:val="00D13C44"/>
    <w:rsid w:val="00D40FC2"/>
    <w:rsid w:val="00D5018E"/>
    <w:rsid w:val="00D975B1"/>
    <w:rsid w:val="00DD1B23"/>
    <w:rsid w:val="00DE0B6B"/>
    <w:rsid w:val="00E00323"/>
    <w:rsid w:val="00E22E46"/>
    <w:rsid w:val="00E74967"/>
    <w:rsid w:val="00E7559F"/>
    <w:rsid w:val="00EA37F5"/>
    <w:rsid w:val="00EA7915"/>
    <w:rsid w:val="00F46719"/>
    <w:rsid w:val="00F54F6F"/>
    <w:rsid w:val="00F6102D"/>
    <w:rsid w:val="00F65A92"/>
    <w:rsid w:val="00F80D87"/>
    <w:rsid w:val="00F835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0" ma:contentTypeDescription="Crear nuevo documento." ma:contentTypeScope="" ma:versionID="29a2004c833131abccd2964885918fee">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a395fbe10f29bd241477be2bdd71b5e1"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E6E0-E5E2-4FA0-B933-F6FE6DF7B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F769134-BF9C-4129-8260-038192000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11</Pages>
  <Words>2855</Words>
  <Characters>15708</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18526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27</cp:revision>
  <cp:lastPrinted>2024-07-26T15:54:00Z</cp:lastPrinted>
  <dcterms:created xsi:type="dcterms:W3CDTF">2017-01-12T05:27:00Z</dcterms:created>
  <dcterms:modified xsi:type="dcterms:W3CDTF">2024-07-26T15:54:00Z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